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5D3E59"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4E088E" w:rsidRPr="007D4028" w:rsidRDefault="004E088E"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lang w:val="pt-BR"/>
        </w:rPr>
      </w:pPr>
      <w:r w:rsidRPr="004E088E">
        <w:rPr>
          <w:rFonts w:ascii="Times New Roman" w:hAnsi="Times New Roman" w:cs="Times New Roman"/>
          <w:b/>
          <w:bCs/>
          <w:sz w:val="28"/>
          <w:szCs w:val="28"/>
          <w:lang w:val="pt-BR"/>
        </w:rPr>
        <w:t>SPECYFIKACJA</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ISTOTNYCH  WARUNKÓW  ZAMÓWIENIA </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POSTĘPOWANIE O UDZIELENIE ZAMÓWIENIA PUBLICZNEGO </w:t>
      </w:r>
    </w:p>
    <w:p w:rsidR="009934B3" w:rsidRPr="004E088E" w:rsidRDefault="00B5117B" w:rsidP="009934B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NA ROBOTY BUDOWLANE</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PROWADZONE W TRYBIE PRZETARGU NIEOGRANICZONEGO O WARTOŚCI MNIEJSZEJ NIŻ KWOTY OKREŚLONE </w:t>
      </w:r>
      <w:r w:rsidRPr="004E088E">
        <w:rPr>
          <w:rFonts w:ascii="Times New Roman" w:hAnsi="Times New Roman" w:cs="Times New Roman"/>
          <w:b/>
          <w:bCs/>
          <w:sz w:val="28"/>
          <w:szCs w:val="28"/>
        </w:rPr>
        <w:br/>
        <w:t>W PRZEPISACH WYDANYCH NA PODSTAWIE ART. 11 UST. 8 USTAWY PRAWO ZAMÓWIEŃ PUBLICZNYCH</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pn:</w:t>
      </w:r>
    </w:p>
    <w:p w:rsidR="00B5117B" w:rsidRPr="00B5117B" w:rsidRDefault="00B5117B" w:rsidP="00B5117B">
      <w:pPr>
        <w:autoSpaceDE w:val="0"/>
        <w:autoSpaceDN w:val="0"/>
        <w:adjustRightInd w:val="0"/>
        <w:spacing w:after="0" w:line="360" w:lineRule="auto"/>
        <w:jc w:val="center"/>
        <w:rPr>
          <w:rFonts w:ascii="Times New Roman" w:hAnsi="Times New Roman" w:cs="Times New Roman"/>
          <w:b/>
          <w:bCs/>
          <w:i/>
          <w:sz w:val="28"/>
          <w:szCs w:val="28"/>
        </w:rPr>
      </w:pPr>
      <w:r w:rsidRPr="00B5117B">
        <w:rPr>
          <w:rFonts w:ascii="Times New Roman" w:hAnsi="Times New Roman" w:cs="Times New Roman"/>
          <w:b/>
          <w:bCs/>
          <w:i/>
          <w:sz w:val="28"/>
          <w:szCs w:val="28"/>
        </w:rPr>
        <w:t xml:space="preserve">Remont drogi </w:t>
      </w:r>
      <w:r w:rsidR="000C22FA">
        <w:rPr>
          <w:rFonts w:ascii="Times New Roman" w:hAnsi="Times New Roman" w:cs="Times New Roman"/>
          <w:b/>
          <w:bCs/>
          <w:i/>
          <w:sz w:val="28"/>
          <w:szCs w:val="28"/>
        </w:rPr>
        <w:t>w miejscowości Stara (Podchojny)</w:t>
      </w:r>
      <w:r w:rsidR="00507590">
        <w:rPr>
          <w:rFonts w:ascii="Times New Roman" w:hAnsi="Times New Roman" w:cs="Times New Roman"/>
          <w:b/>
          <w:bCs/>
          <w:i/>
          <w:sz w:val="28"/>
          <w:szCs w:val="28"/>
        </w:rPr>
        <w:t>.</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F9122C" w:rsidRDefault="00F9122C"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AD22AF"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271.5</w:t>
      </w:r>
      <w:r w:rsidR="00B5117B">
        <w:rPr>
          <w:rFonts w:ascii="Times New Roman" w:hAnsi="Times New Roman" w:cs="Times New Roman"/>
          <w:bCs/>
          <w:color w:val="000000"/>
          <w:sz w:val="24"/>
          <w:szCs w:val="24"/>
        </w:rPr>
        <w:t>.2017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(Dz. U. z 2015 r. poz. 2164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FA2002" w:rsidRPr="00FA2002" w:rsidRDefault="002B643E" w:rsidP="00FA2002">
      <w:pPr>
        <w:autoSpaceDE w:val="0"/>
        <w:autoSpaceDN w:val="0"/>
        <w:adjustRightInd w:val="0"/>
        <w:spacing w:after="0" w:line="360" w:lineRule="auto"/>
        <w:jc w:val="both"/>
        <w:rPr>
          <w:rFonts w:ascii="Times New Roman" w:hAnsi="Times New Roman" w:cs="Times New Roman"/>
          <w:b/>
          <w:bCs/>
          <w:i/>
          <w:color w:val="000000"/>
          <w:sz w:val="24"/>
          <w:szCs w:val="24"/>
        </w:rPr>
      </w:pPr>
      <w:r w:rsidRPr="002B643E">
        <w:rPr>
          <w:rFonts w:ascii="Times New Roman" w:hAnsi="Times New Roman" w:cs="Times New Roman"/>
          <w:b/>
          <w:color w:val="000000"/>
          <w:sz w:val="24"/>
          <w:szCs w:val="24"/>
        </w:rPr>
        <w:t>2.1</w:t>
      </w:r>
      <w:r w:rsidRPr="002B643E">
        <w:rPr>
          <w:rFonts w:ascii="Times New Roman" w:hAnsi="Times New Roman" w:cs="Times New Roman"/>
          <w:color w:val="000000"/>
          <w:sz w:val="24"/>
          <w:szCs w:val="24"/>
        </w:rPr>
        <w:t>. Przedmiotem zamówienia jest:</w:t>
      </w:r>
      <w:r w:rsidRPr="002B643E">
        <w:rPr>
          <w:rFonts w:ascii="Times New Roman" w:hAnsi="Times New Roman" w:cs="Times New Roman"/>
          <w:b/>
          <w:bCs/>
          <w:i/>
          <w:color w:val="000000"/>
          <w:sz w:val="24"/>
          <w:szCs w:val="24"/>
        </w:rPr>
        <w:t xml:space="preserve"> </w:t>
      </w:r>
      <w:r w:rsidR="00FA2002" w:rsidRPr="00FA2002">
        <w:rPr>
          <w:rFonts w:ascii="Times New Roman" w:hAnsi="Times New Roman" w:cs="Times New Roman"/>
          <w:b/>
          <w:bCs/>
          <w:color w:val="000000"/>
          <w:sz w:val="24"/>
          <w:szCs w:val="24"/>
        </w:rPr>
        <w:t>Remont drogi w miejscowości Stara (Podchojny).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2.2.</w:t>
      </w:r>
      <w:r w:rsidRPr="002B643E">
        <w:rPr>
          <w:rFonts w:ascii="Times New Roman" w:hAnsi="Times New Roman" w:cs="Times New Roman"/>
          <w:bCs/>
          <w:color w:val="000000"/>
          <w:sz w:val="24"/>
          <w:szCs w:val="24"/>
        </w:rPr>
        <w:t xml:space="preserve"> 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sidR="00E5030A">
        <w:rPr>
          <w:rFonts w:ascii="Times New Roman" w:hAnsi="Times New Roman" w:cs="Times New Roman"/>
          <w:bCs/>
          <w:color w:val="000000"/>
          <w:sz w:val="24"/>
          <w:szCs w:val="24"/>
        </w:rPr>
        <w:t>e drogi w miejscowości Stara (Podchojny)</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Dokumentacji projektowej, stanowiącej załącznik nr 8 do SIWZ, Przedmiarze robót, stanowiącym </w:t>
      </w:r>
      <w:r w:rsidRPr="002B643E">
        <w:rPr>
          <w:rFonts w:ascii="Times New Roman" w:hAnsi="Times New Roman" w:cs="Times New Roman"/>
          <w:b/>
          <w:color w:val="000000"/>
          <w:sz w:val="24"/>
          <w:szCs w:val="24"/>
        </w:rPr>
        <w:lastRenderedPageBreak/>
        <w:t>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2.3.</w:t>
      </w:r>
      <w:r w:rsidRPr="002B643E">
        <w:rPr>
          <w:rFonts w:ascii="Times New Roman" w:hAnsi="Times New Roman" w:cs="Times New Roman"/>
          <w:color w:val="000000"/>
          <w:sz w:val="24"/>
          <w:szCs w:val="24"/>
        </w:rPr>
        <w:t xml:space="preserve"> Wykonawcy zobowiązani będą do zapewnienia obsługi geodezyjnej inwestycji (wytyczenie i inwentaryzacja powykonawcza).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 xml:space="preserve">,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Ustawy </w:t>
      </w:r>
      <w:proofErr w:type="spellStart"/>
      <w:r w:rsidRPr="002B643E">
        <w:rPr>
          <w:rFonts w:ascii="Times New Roman" w:hAnsi="Times New Roman" w:cs="Times New Roman"/>
          <w:iCs/>
          <w:color w:val="000000"/>
          <w:sz w:val="24"/>
          <w:szCs w:val="24"/>
        </w:rPr>
        <w:t>Pzp</w:t>
      </w:r>
      <w:proofErr w:type="spellEnd"/>
      <w:r w:rsidRPr="002B643E">
        <w:rPr>
          <w:rFonts w:ascii="Times New Roman" w:hAnsi="Times New Roman" w:cs="Times New Roman"/>
          <w:iCs/>
          <w:color w:val="000000"/>
          <w:sz w:val="24"/>
          <w:szCs w:val="24"/>
        </w:rPr>
        <w:t>.</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color w:val="000000"/>
          <w:sz w:val="24"/>
          <w:szCs w:val="24"/>
        </w:rPr>
        <w:t>45</w:t>
      </w:r>
      <w:r w:rsidR="00C300FC">
        <w:rPr>
          <w:rFonts w:ascii="Times New Roman" w:hAnsi="Times New Roman" w:cs="Times New Roman"/>
          <w:color w:val="000000"/>
          <w:sz w:val="24"/>
          <w:szCs w:val="24"/>
        </w:rPr>
        <w:t>111000-8 – roboty w zakresie burzenia, roboty ziemne,</w:t>
      </w:r>
    </w:p>
    <w:p w:rsidR="00C300FC" w:rsidRDefault="00C300FC"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45231000-5 – roboty budowlane w zakresie budowy rurociągów, ciągów komunikacyjnych i linii energetycznych</w:t>
      </w:r>
    </w:p>
    <w:p w:rsidR="00C300FC" w:rsidRPr="002B643E" w:rsidRDefault="00C300FC"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45233000-9 – roboty w zakresie konstruowania, fundamentowania oraz wykonania nawierzchni autostrad i dróg.</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uzupełniających,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Pr="002B643E">
        <w:rPr>
          <w:rFonts w:ascii="Times New Roman" w:hAnsi="Times New Roman" w:cs="Times New Roman"/>
          <w:color w:val="000000"/>
          <w:sz w:val="24"/>
          <w:szCs w:val="24"/>
        </w:rPr>
        <w:t xml:space="preserve"> Zamawiający nie dopuszcza składania ofert częściowych.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w:t>
      </w:r>
      <w:r w:rsidR="002B643E" w:rsidRPr="002B643E">
        <w:rPr>
          <w:rFonts w:ascii="Times New Roman" w:hAnsi="Times New Roman" w:cs="Times New Roman"/>
          <w:color w:val="000000"/>
          <w:sz w:val="24"/>
          <w:szCs w:val="24"/>
        </w:rPr>
        <w:lastRenderedPageBreak/>
        <w:t xml:space="preserve">Formularzu Ofertowym, stanowiącym Załącznik nr 1 do SIWZ. W przypadku, gdy Wykonawca powołuje się na zasadach określonych w art. 22a ust. 2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na zasoby podwykonawców, w celu wykazania spełniania warunków, o których mowa w art. 22 ust. 1b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nr 7 do SIWZ.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kierownik budowy – osoba wykonująca czynności związane z kontrolą jakości i kierowaniem robót budowlanych (drogowych);</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operator sprzętu: układarka mas bitumicznych– osoba wykonująca czynności związane z prawidłowym pod względem technicznym układaniem mas bitumicznych na uprzednio przygotowanym podłożu;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c) operator sprzętu: walec drogowy – osoba wykonująca obsługę walca do zagęszczania gruntów w robotach ziemnych lub zagęszczania mas nawierzchniowych przy  budowie dróg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Wymagania związane z realizacją zamówienia, dotyczące zatrudnieni 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dla udokumentowania zatrudnienia osób, o których mowa powyżej, Wykonawca zobowiązany  będzie złożyć, pod rygorem odpowiedzialności karnej, w terminie określonym we wzorze umowy – załącznik nr 7 do SIWZ, oświadczenie o spełnieniu wymogu dotyczącego zatrudnienia na podstawie umowy o pracę, zawierające imienne wskazanie osób  zatrudnionych na podstawie umowy o pracę, wraz z wykazem osób wyznaczonych do faktycznego realizowania przedmiotu zamówienia. Powyższy obowiązek wykonawcy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Zamawiający zastrzega sobie prawo wglądu do dokumentów źródłowych (umowa o pracę itp.) potwierdzających zatrudnienie na podstawie umowy o pracę, osób wskazanych przez Wykonawcę w oświadczeniu,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lastRenderedPageBreak/>
        <w:t xml:space="preserve">c) Wymóg zatrudnienia na podstawie umowy o pracę, o którym mowa powyżej musi być spełniony przez cały okres realizacji przedmiotu umowy. W przypadku zmiany osób w trakcie obowiązywania umowy, Wykonawca zobowiązany jest zaktualizować wykaz i oświadczenie,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Pr="003261F4">
        <w:rPr>
          <w:rFonts w:ascii="Times New Roman" w:hAnsi="Times New Roman" w:cs="Times New Roman"/>
          <w:color w:val="000000"/>
          <w:sz w:val="24"/>
          <w:szCs w:val="24"/>
        </w:rPr>
        <w:t>.2. a,</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d) niespełnienie przedmiotowych wymagań skutkować będzie naliczeniem kar umownych w wysokości określonej we wzorze umowy – załącznik nr 7 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Pr="007B505B" w:rsidRDefault="007B505B" w:rsidP="007B505B">
      <w:p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Zamawiający wymaga, aby przedmiot zamówienia został zrealizowany do dnia </w:t>
      </w:r>
      <w:r w:rsidR="00BA7DC5">
        <w:rPr>
          <w:rFonts w:ascii="Times New Roman" w:hAnsi="Times New Roman" w:cs="Times New Roman"/>
          <w:b/>
          <w:color w:val="000000"/>
          <w:sz w:val="24"/>
          <w:szCs w:val="24"/>
        </w:rPr>
        <w:t>30.11</w:t>
      </w:r>
      <w:r w:rsidRPr="007816CF">
        <w:rPr>
          <w:rFonts w:ascii="Times New Roman" w:hAnsi="Times New Roman" w:cs="Times New Roman"/>
          <w:b/>
          <w:color w:val="000000"/>
          <w:sz w:val="24"/>
          <w:szCs w:val="24"/>
        </w:rPr>
        <w:t>.2017 r.</w:t>
      </w:r>
    </w:p>
    <w:p w:rsid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pełniają następujące warunki dotyczące:</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jest ubezpieczony od odpowiedzialności cywilnej w zakresie prowadzonej działalności związanej z przedmiotem zamówienia na sumę ub</w:t>
      </w:r>
      <w:r w:rsidR="00766741">
        <w:rPr>
          <w:rFonts w:ascii="Times New Roman" w:hAnsi="Times New Roman" w:cs="Times New Roman"/>
          <w:color w:val="000000"/>
          <w:sz w:val="24"/>
          <w:szCs w:val="24"/>
        </w:rPr>
        <w:t>ezpieczenia nie mniejszą niż 250</w:t>
      </w:r>
      <w:r w:rsidRPr="007B505B">
        <w:rPr>
          <w:rFonts w:ascii="Times New Roman" w:hAnsi="Times New Roman" w:cs="Times New Roman"/>
          <w:color w:val="000000"/>
          <w:sz w:val="24"/>
          <w:szCs w:val="24"/>
        </w:rPr>
        <w:t xml:space="preserve"> 000,00 zł (słownie: </w:t>
      </w:r>
      <w:r w:rsidR="00766741">
        <w:rPr>
          <w:rFonts w:ascii="Times New Roman" w:hAnsi="Times New Roman" w:cs="Times New Roman"/>
          <w:i/>
          <w:color w:val="000000"/>
          <w:sz w:val="24"/>
          <w:szCs w:val="24"/>
        </w:rPr>
        <w:t>dwieście pięćdziesiąt</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posiada środki finansowe lub zdolność kredytową </w:t>
      </w:r>
      <w:r w:rsidR="00766741">
        <w:rPr>
          <w:rFonts w:ascii="Times New Roman" w:hAnsi="Times New Roman" w:cs="Times New Roman"/>
          <w:color w:val="000000"/>
          <w:sz w:val="24"/>
          <w:szCs w:val="24"/>
        </w:rPr>
        <w:t>w wysokości nie mniejszej niż 25</w:t>
      </w:r>
      <w:r w:rsidRPr="007B505B">
        <w:rPr>
          <w:rFonts w:ascii="Times New Roman" w:hAnsi="Times New Roman" w:cs="Times New Roman"/>
          <w:color w:val="000000"/>
          <w:sz w:val="24"/>
          <w:szCs w:val="24"/>
        </w:rPr>
        <w:t xml:space="preserve">0 000,00 zł (słownie: </w:t>
      </w:r>
      <w:r w:rsidR="00766741">
        <w:rPr>
          <w:rFonts w:ascii="Times New Roman" w:hAnsi="Times New Roman" w:cs="Times New Roman"/>
          <w:i/>
          <w:color w:val="000000"/>
          <w:sz w:val="24"/>
          <w:szCs w:val="24"/>
        </w:rPr>
        <w:t>dwieście pięćdziesiąt</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1376A2" w:rsidRPr="0083766E" w:rsidRDefault="001376A2" w:rsidP="00232C52">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sidR="00DD6E8C">
        <w:rPr>
          <w:rFonts w:ascii="Times New Roman" w:hAnsi="Times New Roman" w:cs="Times New Roman"/>
          <w:b/>
          <w:color w:val="000000"/>
          <w:sz w:val="24"/>
          <w:szCs w:val="24"/>
        </w:rPr>
        <w:t xml:space="preserve"> o wartości nie mniejszej niż 25</w:t>
      </w:r>
      <w:r w:rsidRPr="001376A2">
        <w:rPr>
          <w:rFonts w:ascii="Times New Roman" w:hAnsi="Times New Roman" w:cs="Times New Roman"/>
          <w:b/>
          <w:color w:val="000000"/>
          <w:sz w:val="24"/>
          <w:szCs w:val="24"/>
        </w:rPr>
        <w:t>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1376A2" w:rsidRPr="00115F2A" w:rsidRDefault="001376A2" w:rsidP="006E6F8E">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lastRenderedPageBreak/>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co najmniej 2-letnie doświadczenie zawodowe na stanowisku kierownika robót drogowych;</w:t>
      </w:r>
    </w:p>
    <w:p w:rsidR="001376A2" w:rsidRPr="003C34F3"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3C34F3" w:rsidRPr="00093472" w:rsidRDefault="003C34F3" w:rsidP="00093472">
      <w:pPr>
        <w:autoSpaceDE w:val="0"/>
        <w:autoSpaceDN w:val="0"/>
        <w:adjustRightInd w:val="0"/>
        <w:spacing w:after="0" w:line="360" w:lineRule="auto"/>
        <w:jc w:val="both"/>
        <w:rPr>
          <w:rFonts w:ascii="Times New Roman" w:hAnsi="Times New Roman"/>
          <w:color w:val="000000"/>
          <w:sz w:val="24"/>
          <w:szCs w:val="24"/>
        </w:rPr>
      </w:pPr>
      <w:r w:rsidRPr="003C34F3">
        <w:rPr>
          <w:rFonts w:ascii="Times New Roman" w:hAnsi="Times New Roman"/>
          <w:color w:val="000000"/>
          <w:sz w:val="24"/>
          <w:szCs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3C34F3">
        <w:rPr>
          <w:rFonts w:ascii="Times New Roman" w:hAnsi="Times New Roman"/>
          <w:color w:val="000000"/>
          <w:sz w:val="24"/>
          <w:szCs w:val="24"/>
        </w:rPr>
        <w:t>t.j</w:t>
      </w:r>
      <w:proofErr w:type="spellEnd"/>
      <w:r w:rsidRPr="003C34F3">
        <w:rPr>
          <w:rFonts w:ascii="Times New Roman" w:hAnsi="Times New Roman"/>
          <w:color w:val="000000"/>
          <w:sz w:val="24"/>
          <w:szCs w:val="24"/>
        </w:rPr>
        <w:t>. Dz. U. z 2016 r., poz. 1725).</w:t>
      </w: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 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.2</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amawiający oceni, czy udostępniane wykonawcy przez inne podmioty zdolności techniczne</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zawodowe lub ich sytuacja finansowa lub ekonomiczna, pozwalają na wykazanie przez</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wykonawcę spełniania warunków udziału w postępowaniu oraz zbada, czy nie zachodzą</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wobec tego podmiotu podstawy wykluczenia, o których mowa w art. 24 ust. 1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13–22</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i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lastRenderedPageBreak/>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podmioty te zrealizują usługi, do realizacji których te zdolności są wymagane;</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.4</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4.2.3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093472" w:rsidRPr="001A3BBD"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093472" w:rsidRPr="001A3BBD"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5.1.2</w:t>
      </w:r>
      <w:r>
        <w:rPr>
          <w:rFonts w:ascii="Times New Roman" w:hAnsi="Times New Roman" w:cs="Times New Roman"/>
          <w:color w:val="000000"/>
          <w:sz w:val="24"/>
          <w:szCs w:val="24"/>
        </w:rPr>
        <w:t xml:space="preserve"> </w:t>
      </w:r>
      <w:r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093472" w:rsidRPr="001A3BBD"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093472" w:rsidRPr="001A3BBD"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 xml:space="preserve">Zgodnie z jego brzmieniem wykonawca, w terminie 3 dni od dnia przekazania informacji, o której mowa w art. 86 ust. 5 ustawy, przekazuje zamawiającemu oświadczenie o przynależności lub braku przynależności do tej samej grupy kapitałowej, o której mowa w art. 24 ust. 1 </w:t>
      </w:r>
      <w:proofErr w:type="spellStart"/>
      <w:r w:rsidRPr="00B54B84">
        <w:rPr>
          <w:rFonts w:ascii="Times New Roman" w:hAnsi="Times New Roman" w:cs="Times New Roman"/>
          <w:color w:val="000000"/>
          <w:sz w:val="24"/>
          <w:szCs w:val="24"/>
        </w:rPr>
        <w:t>pkt</w:t>
      </w:r>
      <w:proofErr w:type="spellEnd"/>
      <w:r w:rsidRPr="00B54B84">
        <w:rPr>
          <w:rFonts w:ascii="Times New Roman" w:hAnsi="Times New Roman" w:cs="Times New Roman"/>
          <w:color w:val="000000"/>
          <w:sz w:val="24"/>
          <w:szCs w:val="24"/>
        </w:rPr>
        <w:t xml:space="preserve"> 23 ustawy. Wraz ze złożeniem oświadczenia, wykonawca może przedstawić dowody, że powiązania z innym wykonawcą nie prowadzą do zakłócenia konkurencji w postępowaniu o udzielenie zamówienia;</w:t>
      </w:r>
    </w:p>
    <w:p w:rsidR="00093472" w:rsidRPr="00437CAF"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w:t>
      </w:r>
      <w:r w:rsidRPr="00437CAF">
        <w:rPr>
          <w:rFonts w:ascii="Times New Roman" w:hAnsi="Times New Roman" w:cs="Times New Roman"/>
          <w:color w:val="000000"/>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37CAF">
        <w:rPr>
          <w:rFonts w:ascii="Times New Roman" w:hAnsi="Times New Roman" w:cs="Times New Roman"/>
          <w:color w:val="000000"/>
          <w:sz w:val="24"/>
          <w:szCs w:val="24"/>
        </w:rPr>
        <w:t>pkt</w:t>
      </w:r>
      <w:proofErr w:type="spellEnd"/>
      <w:r w:rsidRPr="00437CAF">
        <w:rPr>
          <w:rFonts w:ascii="Times New Roman" w:hAnsi="Times New Roman" w:cs="Times New Roman"/>
          <w:color w:val="000000"/>
          <w:sz w:val="24"/>
          <w:szCs w:val="24"/>
        </w:rPr>
        <w:t xml:space="preserve"> 1 ustawy;</w:t>
      </w:r>
    </w:p>
    <w:p w:rsidR="00093472" w:rsidRPr="00437CAF"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Pr>
          <w:rFonts w:ascii="Times New Roman" w:hAnsi="Times New Roman" w:cs="Times New Roman"/>
          <w:color w:val="000000"/>
          <w:sz w:val="24"/>
          <w:szCs w:val="24"/>
        </w:rPr>
        <w:t>mę gwarancyjną określoną przez Z</w:t>
      </w:r>
      <w:r w:rsidRPr="00437CAF">
        <w:rPr>
          <w:rFonts w:ascii="Times New Roman" w:hAnsi="Times New Roman" w:cs="Times New Roman"/>
          <w:color w:val="000000"/>
          <w:sz w:val="24"/>
          <w:szCs w:val="24"/>
        </w:rPr>
        <w:t>amawiającego</w:t>
      </w:r>
      <w:r>
        <w:rPr>
          <w:rFonts w:ascii="Times New Roman" w:hAnsi="Times New Roman" w:cs="Times New Roman"/>
          <w:color w:val="000000"/>
          <w:sz w:val="24"/>
          <w:szCs w:val="24"/>
        </w:rPr>
        <w:t xml:space="preserve"> w pkt. </w:t>
      </w:r>
      <w:r w:rsidR="006A5D16" w:rsidRPr="006A5D16">
        <w:rPr>
          <w:rFonts w:ascii="Times New Roman" w:hAnsi="Times New Roman" w:cs="Times New Roman"/>
          <w:color w:val="000000"/>
          <w:sz w:val="24"/>
          <w:szCs w:val="24"/>
        </w:rPr>
        <w:t xml:space="preserve">4.2.2 lit. a) </w:t>
      </w:r>
      <w:r w:rsidRPr="006A5D16">
        <w:rPr>
          <w:rFonts w:ascii="Times New Roman" w:hAnsi="Times New Roman" w:cs="Times New Roman"/>
          <w:color w:val="000000"/>
          <w:sz w:val="24"/>
          <w:szCs w:val="24"/>
        </w:rPr>
        <w:t>SIWZ;</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Pr>
          <w:rFonts w:ascii="Times New Roman" w:hAnsi="Times New Roman" w:cs="Times New Roman"/>
          <w:color w:val="000000"/>
          <w:sz w:val="24"/>
          <w:szCs w:val="24"/>
        </w:rPr>
        <w:t xml:space="preserve"> lub zdolność kredytową wykonawcy, w okresie nie wcześniejszym niż 1 miesiąc przed upływem terminu składania ofert, zgodnie z wymaganiami określonymi w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w:t>
      </w:r>
      <w:r w:rsidRPr="006A5D16">
        <w:rPr>
          <w:rFonts w:ascii="Times New Roman" w:hAnsi="Times New Roman" w:cs="Times New Roman"/>
          <w:color w:val="000000"/>
          <w:sz w:val="24"/>
          <w:szCs w:val="24"/>
        </w:rPr>
        <w:t>4.2.2 lit. b</w:t>
      </w:r>
      <w:r w:rsidR="006A5D16" w:rsidRPr="006A5D16">
        <w:rPr>
          <w:rFonts w:ascii="Times New Roman" w:hAnsi="Times New Roman" w:cs="Times New Roman"/>
          <w:color w:val="000000"/>
          <w:sz w:val="24"/>
          <w:szCs w:val="24"/>
        </w:rPr>
        <w:t xml:space="preserve">) </w:t>
      </w:r>
      <w:r w:rsidRPr="006A5D16">
        <w:rPr>
          <w:rFonts w:ascii="Times New Roman" w:hAnsi="Times New Roman" w:cs="Times New Roman"/>
          <w:color w:val="000000"/>
          <w:sz w:val="24"/>
          <w:szCs w:val="24"/>
        </w:rPr>
        <w:t xml:space="preserve"> SIWZ;</w:t>
      </w:r>
    </w:p>
    <w:p w:rsidR="00093472" w:rsidRPr="001A3BBD"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w:t>
      </w:r>
      <w:r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w:t>
      </w:r>
      <w:r w:rsidRPr="006A5D16">
        <w:rPr>
          <w:rFonts w:ascii="Times New Roman" w:hAnsi="Times New Roman" w:cs="Times New Roman"/>
          <w:color w:val="000000"/>
          <w:sz w:val="24"/>
          <w:szCs w:val="24"/>
        </w:rPr>
        <w:t xml:space="preserve">4.2.3 lit. a)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na wzorze stanowiącym Załącznik Nr 6 do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Pr="00CF6E41">
        <w:rPr>
          <w:rFonts w:ascii="Times New Roman" w:hAnsi="Times New Roman" w:cs="Times New Roman"/>
          <w:color w:val="000000"/>
          <w:sz w:val="24"/>
          <w:szCs w:val="24"/>
        </w:rPr>
        <w:t>ych dokumentów –inne dokumenty;</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w:t>
      </w:r>
      <w:r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w:t>
      </w:r>
      <w:r w:rsidRPr="00B54B84">
        <w:rPr>
          <w:rFonts w:ascii="Times New Roman" w:hAnsi="Times New Roman" w:cs="Times New Roman"/>
          <w:color w:val="000000"/>
          <w:sz w:val="24"/>
          <w:szCs w:val="24"/>
        </w:rPr>
        <w:lastRenderedPageBreak/>
        <w:t xml:space="preserve">informacją o podstawie do dysponowania tymi osobami, spełniających wymagania określone w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b</w:t>
      </w:r>
      <w:r w:rsidR="008217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formularzu stanowiącym Załącznik Nr 5 do </w:t>
      </w:r>
      <w:r>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Pr>
          <w:rFonts w:ascii="Times New Roman" w:hAnsi="Times New Roman" w:cs="Times New Roman"/>
          <w:color w:val="000000"/>
          <w:sz w:val="24"/>
          <w:szCs w:val="24"/>
        </w:rPr>
        <w:t xml:space="preserve"> </w:t>
      </w:r>
      <w:r w:rsidRPr="00824AC3">
        <w:rPr>
          <w:rFonts w:ascii="Times New Roman" w:hAnsi="Times New Roman" w:cs="Times New Roman"/>
          <w:color w:val="000000"/>
          <w:sz w:val="24"/>
          <w:szCs w:val="24"/>
        </w:rPr>
        <w:t xml:space="preserve">Dokumentów, o których mowa w </w:t>
      </w:r>
      <w:proofErr w:type="spellStart"/>
      <w:r w:rsidRPr="00824AC3">
        <w:rPr>
          <w:rFonts w:ascii="Times New Roman" w:hAnsi="Times New Roman" w:cs="Times New Roman"/>
          <w:color w:val="000000"/>
          <w:sz w:val="24"/>
          <w:szCs w:val="24"/>
        </w:rPr>
        <w:t>pkt</w:t>
      </w:r>
      <w:proofErr w:type="spellEnd"/>
      <w:r w:rsidRPr="00824A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5.1.4 – 5.1.8 SIWZ, Z</w:t>
      </w:r>
      <w:r w:rsidRPr="00824AC3">
        <w:rPr>
          <w:rFonts w:ascii="Times New Roman" w:hAnsi="Times New Roman" w:cs="Times New Roman"/>
          <w:color w:val="000000"/>
          <w:sz w:val="24"/>
          <w:szCs w:val="24"/>
        </w:rPr>
        <w:t xml:space="preserve">amawiający będzie żądał </w:t>
      </w:r>
      <w:r>
        <w:rPr>
          <w:rFonts w:ascii="Times New Roman" w:hAnsi="Times New Roman" w:cs="Times New Roman"/>
          <w:color w:val="000000"/>
          <w:sz w:val="24"/>
          <w:szCs w:val="24"/>
        </w:rPr>
        <w:t>od wykonawcy, którego w ocenie Z</w:t>
      </w:r>
      <w:r w:rsidRPr="00824AC3">
        <w:rPr>
          <w:rFonts w:ascii="Times New Roman" w:hAnsi="Times New Roman" w:cs="Times New Roman"/>
          <w:color w:val="000000"/>
          <w:sz w:val="24"/>
          <w:szCs w:val="24"/>
        </w:rPr>
        <w:t>amawiającego oferta zosta</w:t>
      </w:r>
      <w:r>
        <w:rPr>
          <w:rFonts w:ascii="Times New Roman" w:hAnsi="Times New Roman" w:cs="Times New Roman"/>
          <w:color w:val="000000"/>
          <w:sz w:val="24"/>
          <w:szCs w:val="24"/>
        </w:rPr>
        <w:t>nie</w:t>
      </w:r>
      <w:r w:rsidRPr="00824AC3">
        <w:rPr>
          <w:rFonts w:ascii="Times New Roman" w:hAnsi="Times New Roman" w:cs="Times New Roman"/>
          <w:color w:val="000000"/>
          <w:sz w:val="24"/>
          <w:szCs w:val="24"/>
        </w:rPr>
        <w:t xml:space="preserve"> oceniona najwyżej</w:t>
      </w:r>
      <w:r>
        <w:rPr>
          <w:rFonts w:ascii="Times New Roman" w:hAnsi="Times New Roman" w:cs="Times New Roman"/>
          <w:color w:val="000000"/>
          <w:sz w:val="24"/>
          <w:szCs w:val="24"/>
        </w:rPr>
        <w:t>, na zasadach określonych w art. 26 ust. 2 ustawy</w:t>
      </w:r>
      <w:r w:rsidRPr="00824AC3">
        <w:rPr>
          <w:rFonts w:ascii="Times New Roman" w:hAnsi="Times New Roman" w:cs="Times New Roman"/>
          <w:color w:val="000000"/>
          <w:sz w:val="24"/>
          <w:szCs w:val="24"/>
        </w:rPr>
        <w:t>.</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przypadku wspólnego ubiegania się o zamówienie przez wykonawców oświadczenia</w:t>
      </w:r>
      <w:r>
        <w:rPr>
          <w:rFonts w:ascii="Times New Roman" w:hAnsi="Times New Roman" w:cs="Times New Roman"/>
          <w:color w:val="000000"/>
          <w:sz w:val="24"/>
          <w:szCs w:val="24"/>
        </w:rPr>
        <w:t xml:space="preserve"> i dokumenty</w:t>
      </w:r>
      <w:r w:rsidRPr="009934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w:t>
      </w:r>
      <w:r>
        <w:rPr>
          <w:rFonts w:ascii="Times New Roman" w:hAnsi="Times New Roman" w:cs="Times New Roman"/>
          <w:color w:val="000000"/>
          <w:sz w:val="24"/>
          <w:szCs w:val="24"/>
        </w:rPr>
        <w:t>-5.1.3 i 5.1.4</w:t>
      </w:r>
      <w:r w:rsidRPr="009934B3">
        <w:rPr>
          <w:rFonts w:ascii="Times New Roman" w:hAnsi="Times New Roman" w:cs="Times New Roman"/>
          <w:color w:val="000000"/>
          <w:sz w:val="24"/>
          <w:szCs w:val="24"/>
        </w:rPr>
        <w:t xml:space="preserve"> składa każdy z wykonawców wspólnie ubiegających się</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zamówienie. Oświadczenia te, mają potwierdzać spełnianie warunków udziału</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oraz brak podstaw wykluczenia w zakresie, w którym każdy z wykonawców</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wykazuje spełnianie warunków udziału w postępowaniu oraz brak podstaw wykluczenia.</w:t>
      </w:r>
    </w:p>
    <w:p w:rsidR="00093472"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zamiast dokument</w:t>
      </w:r>
      <w:r>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proofErr w:type="spellStart"/>
      <w:r w:rsidRPr="007D4028">
        <w:rPr>
          <w:rFonts w:ascii="Times New Roman" w:hAnsi="Times New Roman" w:cs="Times New Roman"/>
          <w:color w:val="000000"/>
          <w:sz w:val="24"/>
          <w:szCs w:val="24"/>
        </w:rPr>
        <w:t>pkt</w:t>
      </w:r>
      <w:proofErr w:type="spellEnd"/>
      <w:r w:rsidRPr="007D4028">
        <w:rPr>
          <w:rFonts w:ascii="Times New Roman" w:hAnsi="Times New Roman" w:cs="Times New Roman"/>
          <w:color w:val="000000"/>
          <w:sz w:val="24"/>
          <w:szCs w:val="24"/>
        </w:rPr>
        <w:t xml:space="preserve"> 5</w:t>
      </w:r>
      <w:r>
        <w:rPr>
          <w:rFonts w:ascii="Times New Roman" w:hAnsi="Times New Roman" w:cs="Times New Roman"/>
          <w:color w:val="000000"/>
          <w:sz w:val="24"/>
          <w:szCs w:val="24"/>
        </w:rPr>
        <w:t>.1</w:t>
      </w:r>
      <w:r w:rsidRPr="007D402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Pr>
          <w:rFonts w:ascii="Times New Roman" w:hAnsi="Times New Roman" w:cs="Times New Roman"/>
          <w:color w:val="000000"/>
          <w:sz w:val="24"/>
          <w:szCs w:val="24"/>
        </w:rPr>
        <w:t>Dokument ten powinien być wystawiony nie wcześniej niż 6 miesięcy przed upływem terminu składania ofert.</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D97909">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Pr>
          <w:rFonts w:ascii="Times New Roman" w:hAnsi="Times New Roman" w:cs="Times New Roman"/>
          <w:color w:val="000000"/>
          <w:sz w:val="24"/>
          <w:szCs w:val="24"/>
        </w:rPr>
        <w:t>ń</w:t>
      </w:r>
      <w:r w:rsidRPr="00D77FB1">
        <w:rPr>
          <w:rFonts w:ascii="Times New Roman" w:hAnsi="Times New Roman" w:cs="Times New Roman"/>
          <w:color w:val="000000"/>
          <w:sz w:val="24"/>
          <w:szCs w:val="24"/>
        </w:rPr>
        <w:t xml:space="preserve"> dotycząc</w:t>
      </w:r>
      <w:r>
        <w:rPr>
          <w:rFonts w:ascii="Times New Roman" w:hAnsi="Times New Roman" w:cs="Times New Roman"/>
          <w:color w:val="000000"/>
          <w:sz w:val="24"/>
          <w:szCs w:val="24"/>
        </w:rPr>
        <w:t>ych</w:t>
      </w:r>
      <w:r w:rsidRPr="00D77FB1">
        <w:rPr>
          <w:rFonts w:ascii="Times New Roman" w:hAnsi="Times New Roman" w:cs="Times New Roman"/>
          <w:color w:val="000000"/>
          <w:sz w:val="24"/>
          <w:szCs w:val="24"/>
        </w:rPr>
        <w:t xml:space="preserve"> wykonawcy i innych podmiotów, na których zdolnościach lub sytuacji polega wykonawca na </w:t>
      </w:r>
      <w:r w:rsidRPr="00D77FB1">
        <w:rPr>
          <w:rFonts w:ascii="Times New Roman" w:hAnsi="Times New Roman" w:cs="Times New Roman"/>
          <w:color w:val="000000"/>
          <w:sz w:val="24"/>
          <w:szCs w:val="24"/>
        </w:rPr>
        <w:lastRenderedPageBreak/>
        <w:t>zasadach określonych w art. 22a ustawy oraz dotyczące podwykonawców, które składane są tylko w oryginale.</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D97909">
        <w:rPr>
          <w:rFonts w:ascii="Times New Roman" w:hAnsi="Times New Roman" w:cs="Times New Roman"/>
          <w:b/>
          <w:color w:val="000000"/>
          <w:sz w:val="24"/>
          <w:szCs w:val="24"/>
        </w:rPr>
        <w:t>6</w:t>
      </w:r>
      <w:r w:rsidRPr="009934B3">
        <w:rPr>
          <w:rFonts w:ascii="Times New Roman" w:hAnsi="Times New Roman" w:cs="Times New Roman"/>
          <w:color w:val="000000"/>
          <w:sz w:val="24"/>
          <w:szCs w:val="24"/>
        </w:rPr>
        <w:t xml:space="preserve"> Jeżeli wykonawca nie złoży oświadczeń, o których mowa w 5.1 </w:t>
      </w:r>
      <w:r>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D97909">
        <w:rPr>
          <w:rFonts w:ascii="Times New Roman" w:hAnsi="Times New Roman" w:cs="Times New Roman"/>
          <w:b/>
          <w:color w:val="000000"/>
          <w:sz w:val="24"/>
          <w:szCs w:val="24"/>
        </w:rPr>
        <w:t>7</w:t>
      </w:r>
      <w:r w:rsidRPr="009934B3">
        <w:rPr>
          <w:rFonts w:ascii="Times New Roman" w:hAnsi="Times New Roman" w:cs="Times New Roman"/>
          <w:color w:val="000000"/>
          <w:sz w:val="24"/>
          <w:szCs w:val="24"/>
        </w:rPr>
        <w:t xml:space="preserve"> Jeżeli wykonawca nie złoży wymaganych pełnomocnictw albo złożył wadliwe pełnomocnictwa,</w:t>
      </w:r>
      <w:r>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amawiający wezwie do ich złożenia w terminie przez siebie wskazanym, chyba że mimo ich złożenia</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D97909">
        <w:rPr>
          <w:rFonts w:ascii="Times New Roman" w:hAnsi="Times New Roman" w:cs="Times New Roman"/>
          <w:b/>
          <w:color w:val="000000"/>
          <w:sz w:val="24"/>
          <w:szCs w:val="24"/>
        </w:rPr>
        <w:t>8</w:t>
      </w:r>
      <w:r w:rsidRPr="00993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D97909">
        <w:rPr>
          <w:rFonts w:ascii="Times New Roman" w:hAnsi="Times New Roman" w:cs="Times New Roman"/>
          <w:b/>
          <w:color w:val="000000"/>
          <w:sz w:val="24"/>
          <w:szCs w:val="24"/>
        </w:rPr>
        <w:t>9</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D97909">
        <w:rPr>
          <w:rFonts w:ascii="Times New Roman" w:hAnsi="Times New Roman" w:cs="Times New Roman"/>
          <w:b/>
          <w:color w:val="000000"/>
          <w:sz w:val="24"/>
          <w:szCs w:val="24"/>
        </w:rPr>
        <w:t>0</w:t>
      </w:r>
      <w:r w:rsidRPr="009934B3">
        <w:rPr>
          <w:rFonts w:ascii="Times New Roman" w:hAnsi="Times New Roman" w:cs="Times New Roman"/>
          <w:color w:val="000000"/>
          <w:sz w:val="24"/>
          <w:szCs w:val="24"/>
        </w:rPr>
        <w:t xml:space="preserve"> W przypadku wskazania przez wykonawcę dostępności oświadczeń lub dokumentów, o których</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Pr>
          <w:rFonts w:ascii="Times New Roman" w:hAnsi="Times New Roman" w:cs="Times New Roman"/>
          <w:color w:val="000000"/>
          <w:sz w:val="24"/>
          <w:szCs w:val="24"/>
        </w:rPr>
        <w:t>5</w:t>
      </w:r>
      <w:r w:rsidRPr="009934B3">
        <w:rPr>
          <w:rFonts w:ascii="Times New Roman" w:hAnsi="Times New Roman" w:cs="Times New Roman"/>
          <w:color w:val="000000"/>
          <w:sz w:val="24"/>
          <w:szCs w:val="24"/>
        </w:rPr>
        <w:t xml:space="preserve"> SIWZ w formie elektronicznej pod określonymi adresami internetowymi</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D97909">
        <w:rPr>
          <w:rFonts w:ascii="Times New Roman" w:hAnsi="Times New Roman" w:cs="Times New Roman"/>
          <w:b/>
          <w:color w:val="000000"/>
          <w:sz w:val="24"/>
          <w:szCs w:val="24"/>
        </w:rPr>
        <w:t>1</w:t>
      </w:r>
      <w:r w:rsidRPr="009934B3">
        <w:rPr>
          <w:rFonts w:ascii="Times New Roman" w:hAnsi="Times New Roman" w:cs="Times New Roman"/>
          <w:color w:val="000000"/>
          <w:sz w:val="24"/>
          <w:szCs w:val="24"/>
        </w:rPr>
        <w:t xml:space="preserve"> Ilekroć w SIWZ, a także w załącznikach do SIWZ występuje wymóg podpisywania dokumentów lub</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lub osobę (osoby) upoważnioną </w:t>
      </w:r>
      <w:r w:rsidRPr="009934B3">
        <w:rPr>
          <w:rFonts w:ascii="Times New Roman" w:hAnsi="Times New Roman" w:cs="Times New Roman"/>
          <w:color w:val="000000"/>
          <w:sz w:val="24"/>
          <w:szCs w:val="24"/>
        </w:rPr>
        <w:lastRenderedPageBreak/>
        <w:t>do reprezentowania wykonawcy/podmiotu na zasadach lub sytuacji,</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D97909">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Podpisy wykonawcy na oświadczeniach i dokumentach muszą być złożone w sposób pozwalający</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D97909">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W przypadku potwierdzania dokumentów za zgodność z oryginałem, na dokumentach tych muszą się</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Pr>
          <w:rFonts w:ascii="Times New Roman" w:hAnsi="Times New Roman" w:cs="Times New Roman"/>
          <w:color w:val="000000"/>
          <w:sz w:val="24"/>
          <w:szCs w:val="24"/>
        </w:rPr>
        <w:t>9</w:t>
      </w:r>
      <w:r w:rsidRPr="009934B3">
        <w:rPr>
          <w:rFonts w:ascii="Times New Roman" w:hAnsi="Times New Roman" w:cs="Times New Roman"/>
          <w:color w:val="000000"/>
          <w:sz w:val="24"/>
          <w:szCs w:val="24"/>
        </w:rPr>
        <w:t>, 5.1</w:t>
      </w:r>
      <w:r>
        <w:rPr>
          <w:rFonts w:ascii="Times New Roman" w:hAnsi="Times New Roman" w:cs="Times New Roman"/>
          <w:color w:val="000000"/>
          <w:sz w:val="24"/>
          <w:szCs w:val="24"/>
        </w:rPr>
        <w:t>2</w:t>
      </w:r>
      <w:r w:rsidRPr="009934B3">
        <w:rPr>
          <w:rFonts w:ascii="Times New Roman" w:hAnsi="Times New Roman" w:cs="Times New Roman"/>
          <w:color w:val="000000"/>
          <w:sz w:val="24"/>
          <w:szCs w:val="24"/>
        </w:rPr>
        <w:t xml:space="preserve"> i </w:t>
      </w:r>
      <w:r w:rsidRPr="008E1B11">
        <w:rPr>
          <w:rFonts w:ascii="Times New Roman" w:hAnsi="Times New Roman" w:cs="Times New Roman"/>
          <w:color w:val="000000"/>
          <w:sz w:val="24"/>
          <w:szCs w:val="24"/>
        </w:rPr>
        <w:t>5.1</w:t>
      </w:r>
      <w:r>
        <w:rPr>
          <w:rFonts w:ascii="Times New Roman" w:hAnsi="Times New Roman" w:cs="Times New Roman"/>
          <w:color w:val="000000"/>
          <w:sz w:val="24"/>
          <w:szCs w:val="24"/>
        </w:rPr>
        <w:t>3 SIWZ</w:t>
      </w:r>
      <w:r w:rsidRPr="009934B3">
        <w:rPr>
          <w:rFonts w:ascii="Times New Roman" w:hAnsi="Times New Roman" w:cs="Times New Roman"/>
          <w:color w:val="000000"/>
          <w:sz w:val="24"/>
          <w:szCs w:val="24"/>
        </w:rPr>
        <w:t xml:space="preserve"> oraz klauzula</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093472" w:rsidRPr="009934B3" w:rsidRDefault="00093472" w:rsidP="00093472">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D97909">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Pełnomocnictwo, w formie oryginału lub kopii potwierdzonej za zgodność</w:t>
      </w:r>
      <w:r>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093472" w:rsidRPr="00093472" w:rsidRDefault="00093472" w:rsidP="00093472">
      <w:pPr>
        <w:autoSpaceDE w:val="0"/>
        <w:autoSpaceDN w:val="0"/>
        <w:adjustRightInd w:val="0"/>
        <w:spacing w:after="0" w:line="360" w:lineRule="auto"/>
        <w:jc w:val="both"/>
        <w:rPr>
          <w:rFonts w:ascii="Times New Roman" w:hAnsi="Times New Roman" w:cs="Times New Roman"/>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swą ofertę wadium w wysokości</w:t>
      </w:r>
      <w:r w:rsidR="00AF1225">
        <w:rPr>
          <w:rFonts w:ascii="Times New Roman" w:eastAsia="Calibri" w:hAnsi="Times New Roman" w:cs="Times New Roman"/>
          <w:b/>
          <w:color w:val="000000"/>
          <w:sz w:val="24"/>
          <w:szCs w:val="24"/>
        </w:rPr>
        <w:t xml:space="preserve"> 8.000,00 PLN (słownie: osiem</w:t>
      </w:r>
      <w:r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a) oryginał lub potwierdzoną za zgodność z oryginałem kopię bankowego polecenia przelewu lub inny dokument sporządzony na podstawie art. 7 Ustawy Prawo Bankowe (Dz. U. z 2002 r. Nr 72, poz. 665 ze zm.) potwierdzający przelew kwoty wadium na konto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 xml:space="preserve">poręczeniach udzielanych przez podmioty, o których mowa w art. 6 b ust. 5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2 ustawy z dnia 9 listopada 2000 r. o utworzeniu Polskiej Agencji Rozwoju Przedsiębiorczości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Wykonawcy (w przypadku konsorcjum – nazwy wszystkich Wykonawców),</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Gwaranta (banku lub 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dokładną 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 przypadku wniesienia wadium w formie gwarancji, którą należy zwrócić Gwarantowi, zaleca się, aby nie była trwale związana z ofertą.</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dokumenty, o których mowa w punkcie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1. lit. e - g muszą zachowywać ważność przez cały okres, w którym Wykonawca jest związany ofertą.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4507F1" w:rsidRDefault="00077EE7" w:rsidP="004507F1">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E2270A">
        <w:rPr>
          <w:rFonts w:ascii="Times New Roman" w:hAnsi="Times New Roman" w:cs="Times New Roman"/>
          <w:bCs/>
          <w:i/>
          <w:color w:val="000000"/>
          <w:sz w:val="24"/>
          <w:szCs w:val="24"/>
        </w:rPr>
        <w:t>„</w:t>
      </w:r>
      <w:r w:rsidR="004507F1" w:rsidRPr="002B643E">
        <w:rPr>
          <w:rFonts w:ascii="Times New Roman" w:hAnsi="Times New Roman" w:cs="Times New Roman"/>
          <w:b/>
          <w:bCs/>
          <w:i/>
          <w:color w:val="000000"/>
          <w:sz w:val="24"/>
          <w:szCs w:val="24"/>
        </w:rPr>
        <w:t xml:space="preserve"> </w:t>
      </w:r>
      <w:r w:rsidR="004507F1" w:rsidRPr="004507F1">
        <w:rPr>
          <w:rFonts w:ascii="Times New Roman" w:hAnsi="Times New Roman" w:cs="Times New Roman"/>
          <w:bCs/>
          <w:color w:val="000000"/>
          <w:sz w:val="24"/>
          <w:szCs w:val="24"/>
        </w:rPr>
        <w:t xml:space="preserve">Remont drogi </w:t>
      </w:r>
      <w:r w:rsidR="0019065C">
        <w:rPr>
          <w:rFonts w:ascii="Times New Roman" w:hAnsi="Times New Roman" w:cs="Times New Roman"/>
          <w:bCs/>
          <w:color w:val="000000"/>
          <w:sz w:val="24"/>
          <w:szCs w:val="24"/>
        </w:rPr>
        <w:t>w miejscowości Stara (Podchojny)</w:t>
      </w:r>
      <w:r w:rsidRPr="00077EE7">
        <w:rPr>
          <w:rFonts w:ascii="Times New Roman" w:eastAsia="Calibri" w:hAnsi="Times New Roman" w:cs="Times New Roman"/>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19065C" w:rsidRDefault="00077EE7" w:rsidP="00077EE7">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w osobnej kopercie opisanej  ,,wadium do przetargu na</w:t>
      </w:r>
      <w:r w:rsidR="004507F1" w:rsidRPr="002B643E">
        <w:rPr>
          <w:rFonts w:ascii="Times New Roman" w:hAnsi="Times New Roman" w:cs="Times New Roman"/>
          <w:color w:val="000000"/>
          <w:sz w:val="24"/>
          <w:szCs w:val="24"/>
        </w:rPr>
        <w:t>:</w:t>
      </w:r>
      <w:r w:rsidR="004507F1" w:rsidRPr="002B643E">
        <w:rPr>
          <w:rFonts w:ascii="Times New Roman" w:hAnsi="Times New Roman" w:cs="Times New Roman"/>
          <w:b/>
          <w:bCs/>
          <w:i/>
          <w:color w:val="000000"/>
          <w:sz w:val="24"/>
          <w:szCs w:val="24"/>
        </w:rPr>
        <w:t xml:space="preserve"> </w:t>
      </w:r>
      <w:r w:rsidR="0019065C" w:rsidRPr="0019065C">
        <w:rPr>
          <w:rFonts w:ascii="Times New Roman" w:hAnsi="Times New Roman" w:cs="Times New Roman"/>
          <w:b/>
          <w:bCs/>
          <w:color w:val="000000"/>
          <w:sz w:val="24"/>
          <w:szCs w:val="24"/>
        </w:rPr>
        <w:t>Remont drogi w miejscowości Stara (Podchojny)</w:t>
      </w:r>
      <w:r w:rsidR="0019065C">
        <w:rPr>
          <w:rFonts w:ascii="Times New Roman" w:hAnsi="Times New Roman" w:cs="Times New Roman"/>
          <w:b/>
          <w:bCs/>
          <w:color w:val="000000"/>
          <w:sz w:val="24"/>
          <w:szCs w:val="24"/>
        </w:rPr>
        <w:t>”</w:t>
      </w:r>
      <w:r w:rsidR="0019065C" w:rsidRPr="0019065C">
        <w:rPr>
          <w:rFonts w:ascii="Times New Roman"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lastRenderedPageBreak/>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077EE7"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Zwrot i utrata  wadium następuje na  zasadach określonych w ustawie prawo zamówień publicznych.</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nie dopuszcza możliwości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klauzulą „Informacje stanowiące tajemnicę </w:t>
      </w:r>
      <w:r w:rsidRPr="009934B3">
        <w:rPr>
          <w:rFonts w:ascii="Times New Roman" w:hAnsi="Times New Roman" w:cs="Times New Roman"/>
          <w:color w:val="000000"/>
          <w:sz w:val="24"/>
          <w:szCs w:val="24"/>
        </w:rPr>
        <w:lastRenderedPageBreak/>
        <w:t>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w:t>
      </w:r>
      <w:r w:rsidR="0019065C">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19065C"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dowód wniesienia wadium, </w:t>
      </w:r>
    </w:p>
    <w:p w:rsidR="0019065C" w:rsidRPr="009934B3" w:rsidRDefault="0019065C"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kosztorys ofertowy sporządzony metoda uproszczoną.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8F6299"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Oferta</w:t>
      </w:r>
    </w:p>
    <w:p w:rsidR="008F6299" w:rsidRPr="00787EDE" w:rsidRDefault="00F72CE9" w:rsidP="00787EDE">
      <w:pPr>
        <w:autoSpaceDE w:val="0"/>
        <w:autoSpaceDN w:val="0"/>
        <w:adjustRightInd w:val="0"/>
        <w:spacing w:after="0" w:line="360" w:lineRule="auto"/>
        <w:jc w:val="center"/>
        <w:rPr>
          <w:rFonts w:ascii="Times New Roman" w:hAnsi="Times New Roman" w:cs="Times New Roman"/>
          <w:b/>
          <w:bCs/>
          <w:i/>
          <w:color w:val="000000"/>
          <w:sz w:val="24"/>
          <w:szCs w:val="24"/>
        </w:rPr>
      </w:pPr>
      <w:r w:rsidRPr="00F72CE9">
        <w:rPr>
          <w:rFonts w:ascii="Times New Roman" w:hAnsi="Times New Roman" w:cs="Times New Roman"/>
          <w:b/>
          <w:bCs/>
          <w:i/>
          <w:color w:val="000000"/>
          <w:sz w:val="24"/>
          <w:szCs w:val="24"/>
        </w:rPr>
        <w:t>„</w:t>
      </w:r>
      <w:r w:rsidR="006E1B6C" w:rsidRPr="0019065C">
        <w:rPr>
          <w:rFonts w:ascii="Times New Roman" w:hAnsi="Times New Roman" w:cs="Times New Roman"/>
          <w:b/>
          <w:bCs/>
          <w:color w:val="000000"/>
          <w:sz w:val="24"/>
          <w:szCs w:val="24"/>
        </w:rPr>
        <w:t>Remont drogi w miejscowości Stara (Podchojny)</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 xml:space="preserve">nie otwierać przed </w:t>
      </w:r>
      <w:r w:rsidR="006E1B6C">
        <w:rPr>
          <w:rFonts w:ascii="Times New Roman" w:hAnsi="Times New Roman" w:cs="Times New Roman"/>
          <w:b/>
          <w:color w:val="000000"/>
          <w:sz w:val="24"/>
          <w:szCs w:val="24"/>
        </w:rPr>
        <w:t>2</w:t>
      </w:r>
      <w:r w:rsidR="006C6704" w:rsidRPr="006C6704">
        <w:rPr>
          <w:rFonts w:ascii="Times New Roman" w:hAnsi="Times New Roman" w:cs="Times New Roman"/>
          <w:b/>
          <w:color w:val="000000"/>
          <w:sz w:val="24"/>
          <w:szCs w:val="24"/>
        </w:rPr>
        <w:t>6</w:t>
      </w:r>
      <w:r w:rsidR="006E1B6C">
        <w:rPr>
          <w:rFonts w:ascii="Times New Roman" w:hAnsi="Times New Roman" w:cs="Times New Roman"/>
          <w:b/>
          <w:color w:val="000000"/>
          <w:sz w:val="24"/>
          <w:szCs w:val="24"/>
        </w:rPr>
        <w:t>.09</w:t>
      </w:r>
      <w:r w:rsidRPr="006C6704">
        <w:rPr>
          <w:rFonts w:ascii="Times New Roman" w:hAnsi="Times New Roman" w:cs="Times New Roman"/>
          <w:b/>
          <w:color w:val="000000"/>
          <w:sz w:val="24"/>
          <w:szCs w:val="24"/>
        </w:rPr>
        <w:t>.</w:t>
      </w:r>
      <w:r w:rsidR="007816CF" w:rsidRPr="006C6704">
        <w:rPr>
          <w:rFonts w:ascii="Times New Roman" w:hAnsi="Times New Roman" w:cs="Times New Roman"/>
          <w:b/>
          <w:color w:val="000000"/>
          <w:sz w:val="24"/>
          <w:szCs w:val="24"/>
        </w:rPr>
        <w:t>2017</w:t>
      </w:r>
      <w:r w:rsidR="001769D9">
        <w:rPr>
          <w:rFonts w:ascii="Times New Roman" w:hAnsi="Times New Roman" w:cs="Times New Roman"/>
          <w:b/>
          <w:color w:val="000000"/>
          <w:sz w:val="24"/>
          <w:szCs w:val="24"/>
        </w:rPr>
        <w:t xml:space="preserve"> r., godz.11:0</w:t>
      </w:r>
      <w:r w:rsidRPr="008F6299">
        <w:rPr>
          <w:rFonts w:ascii="Times New Roman" w:hAnsi="Times New Roman" w:cs="Times New Roman"/>
          <w:b/>
          <w:color w:val="000000"/>
          <w:sz w:val="24"/>
          <w:szCs w:val="24"/>
        </w:rPr>
        <w:t>0"</w:t>
      </w:r>
    </w:p>
    <w:p w:rsidR="00A25895" w:rsidRPr="00A25895" w:rsidRDefault="00A25895" w:rsidP="00A25895">
      <w:pPr>
        <w:autoSpaceDE w:val="0"/>
        <w:autoSpaceDN w:val="0"/>
        <w:adjustRightInd w:val="0"/>
        <w:spacing w:after="0" w:line="360" w:lineRule="auto"/>
        <w:jc w:val="center"/>
        <w:rPr>
          <w:rFonts w:ascii="Times New Roman" w:hAnsi="Times New Roman" w:cs="Times New Roman"/>
          <w:b/>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lastRenderedPageBreak/>
        <w:t>8.1</w:t>
      </w:r>
      <w:r w:rsidRPr="009934B3">
        <w:rPr>
          <w:rFonts w:ascii="Times New Roman" w:hAnsi="Times New Roman" w:cs="Times New Roman"/>
          <w:color w:val="000000"/>
          <w:sz w:val="24"/>
          <w:szCs w:val="24"/>
        </w:rPr>
        <w:t xml:space="preserve"> Ofertę wraz z dokumentami, o których mowa w Rozdziale 5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2733C7">
        <w:rPr>
          <w:rFonts w:ascii="Times New Roman" w:hAnsi="Times New Roman" w:cs="Times New Roman"/>
          <w:b/>
          <w:bCs/>
          <w:color w:val="000000"/>
          <w:sz w:val="24"/>
          <w:szCs w:val="24"/>
        </w:rPr>
        <w:t>2</w:t>
      </w:r>
      <w:r w:rsidR="006C6704">
        <w:rPr>
          <w:rFonts w:ascii="Times New Roman" w:hAnsi="Times New Roman" w:cs="Times New Roman"/>
          <w:b/>
          <w:bCs/>
          <w:color w:val="000000"/>
          <w:sz w:val="24"/>
          <w:szCs w:val="24"/>
        </w:rPr>
        <w:t>6</w:t>
      </w:r>
      <w:r w:rsidR="002733C7">
        <w:rPr>
          <w:rFonts w:ascii="Times New Roman" w:hAnsi="Times New Roman" w:cs="Times New Roman"/>
          <w:b/>
          <w:bCs/>
          <w:color w:val="000000"/>
          <w:sz w:val="24"/>
          <w:szCs w:val="24"/>
        </w:rPr>
        <w:t>.09</w:t>
      </w:r>
      <w:r w:rsidR="00A1310A" w:rsidRPr="006C6704">
        <w:rPr>
          <w:rFonts w:ascii="Times New Roman" w:hAnsi="Times New Roman" w:cs="Times New Roman"/>
          <w:b/>
          <w:bCs/>
          <w:color w:val="000000"/>
          <w:sz w:val="24"/>
          <w:szCs w:val="24"/>
        </w:rPr>
        <w:t>.2017</w:t>
      </w:r>
      <w:r w:rsidRPr="006C6704">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8.2 Decydujące znaczenie dla zachowania terminu składania ofert ma data i godzina wpływu oferty</w:t>
      </w:r>
      <w:r w:rsidR="00F73E8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miejsce wskazane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2733C7">
        <w:rPr>
          <w:rFonts w:ascii="Times New Roman" w:hAnsi="Times New Roman" w:cs="Times New Roman"/>
          <w:b/>
          <w:bCs/>
          <w:color w:val="000000"/>
          <w:sz w:val="24"/>
          <w:szCs w:val="24"/>
        </w:rPr>
        <w:t>2</w:t>
      </w:r>
      <w:r w:rsidR="006C6704">
        <w:rPr>
          <w:rFonts w:ascii="Times New Roman" w:hAnsi="Times New Roman" w:cs="Times New Roman"/>
          <w:b/>
          <w:bCs/>
          <w:color w:val="000000"/>
          <w:sz w:val="24"/>
          <w:szCs w:val="24"/>
        </w:rPr>
        <w:t>6</w:t>
      </w:r>
      <w:r w:rsidR="002733C7">
        <w:rPr>
          <w:rFonts w:ascii="Times New Roman" w:hAnsi="Times New Roman" w:cs="Times New Roman"/>
          <w:b/>
          <w:bCs/>
          <w:color w:val="000000"/>
          <w:sz w:val="24"/>
          <w:szCs w:val="24"/>
        </w:rPr>
        <w:t>.09</w:t>
      </w:r>
      <w:r w:rsidR="008D4E48" w:rsidRPr="006C6704">
        <w:rPr>
          <w:rFonts w:ascii="Times New Roman" w:hAnsi="Times New Roman" w:cs="Times New Roman"/>
          <w:b/>
          <w:bCs/>
          <w:color w:val="000000"/>
          <w:sz w:val="24"/>
          <w:szCs w:val="24"/>
        </w:rPr>
        <w:t>.2017</w:t>
      </w:r>
      <w:r w:rsidR="009934B3" w:rsidRPr="002E6274">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zamawiający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zamawiający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 od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 dłuższy jednak niż o 60 dni. Przedłużenie terminu </w:t>
      </w:r>
      <w:r w:rsidRPr="009934B3">
        <w:rPr>
          <w:rFonts w:ascii="Times New Roman" w:hAnsi="Times New Roman" w:cs="Times New Roman"/>
          <w:color w:val="000000"/>
          <w:sz w:val="24"/>
          <w:szCs w:val="24"/>
        </w:rPr>
        <w:lastRenderedPageBreak/>
        <w:t>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 xml:space="preserve">nę </w:t>
      </w:r>
      <w:r w:rsidR="00F33E32">
        <w:rPr>
          <w:rFonts w:ascii="Times New Roman" w:hAnsi="Times New Roman" w:cs="Times New Roman"/>
          <w:color w:val="000000"/>
          <w:sz w:val="24"/>
          <w:szCs w:val="24"/>
        </w:rPr>
        <w:t xml:space="preserve">ryczałtową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zamawiającego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podatkowego zgodnie z przepisami o podatku od towarów i usług, zamawiający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Wykonawca, składając ofertę, informuje zamawiającego,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wybór oferty będzie prowadzić do powstania u zamawiającego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zamawiającym a wykonawcą będą prowadzone w PLN.</w:t>
      </w:r>
    </w:p>
    <w:p w:rsidR="00F37B86" w:rsidRPr="00F37B86" w:rsidRDefault="005D1EF7" w:rsidP="00F37B86">
      <w:pPr>
        <w:autoSpaceDE w:val="0"/>
        <w:autoSpaceDN w:val="0"/>
        <w:adjustRightInd w:val="0"/>
        <w:spacing w:after="0" w:line="360" w:lineRule="auto"/>
        <w:jc w:val="both"/>
        <w:rPr>
          <w:rFonts w:ascii="Times New Roman" w:hAnsi="Times New Roman" w:cs="Times New Roman"/>
          <w:iCs/>
          <w:color w:val="000000"/>
          <w:sz w:val="24"/>
          <w:szCs w:val="24"/>
        </w:rPr>
      </w:pPr>
      <w:r w:rsidRPr="005D1EF7">
        <w:rPr>
          <w:rFonts w:ascii="Times New Roman" w:hAnsi="Times New Roman" w:cs="Times New Roman"/>
          <w:b/>
          <w:color w:val="000000"/>
          <w:sz w:val="24"/>
          <w:szCs w:val="24"/>
        </w:rPr>
        <w:t xml:space="preserve">10.6. </w:t>
      </w:r>
      <w:r w:rsidR="00F37B86" w:rsidRPr="00F37B86">
        <w:rPr>
          <w:rFonts w:ascii="Times New Roman" w:hAnsi="Times New Roman" w:cs="Times New Roman"/>
          <w:iCs/>
          <w:color w:val="000000"/>
          <w:sz w:val="24"/>
          <w:szCs w:val="24"/>
        </w:rPr>
        <w:t>Zamawiający dopuszcza m</w:t>
      </w:r>
      <w:r w:rsidR="00F37B86" w:rsidRPr="00F37B86">
        <w:rPr>
          <w:rFonts w:ascii="Times New Roman" w:hAnsi="Times New Roman" w:cs="Times New Roman"/>
          <w:bCs/>
          <w:iCs/>
          <w:color w:val="000000"/>
          <w:sz w:val="24"/>
          <w:szCs w:val="24"/>
        </w:rPr>
        <w:t xml:space="preserve">ożliwość zmiany wynagrodzenia </w:t>
      </w:r>
      <w:r w:rsidR="00F37B86" w:rsidRPr="00F37B86">
        <w:rPr>
          <w:rFonts w:ascii="Times New Roman" w:hAnsi="Times New Roman" w:cs="Times New Roman"/>
          <w:iCs/>
          <w:color w:val="000000"/>
          <w:sz w:val="24"/>
          <w:szCs w:val="24"/>
        </w:rPr>
        <w:t xml:space="preserve"> w przypadku zmiany uregulowań prawnych (zmiana stawek podatkowych),</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10.6.1</w:t>
      </w:r>
      <w:r w:rsidRPr="00F37B86">
        <w:rPr>
          <w:rFonts w:ascii="Times New Roman" w:hAnsi="Times New Roman" w:cs="Times New Roman"/>
          <w:bCs/>
          <w:iCs/>
          <w:color w:val="000000"/>
          <w:sz w:val="24"/>
          <w:szCs w:val="24"/>
        </w:rPr>
        <w:t xml:space="preserve"> </w:t>
      </w:r>
      <w:r w:rsidRPr="00F37B86">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10.6.2</w:t>
      </w:r>
      <w:r w:rsidRPr="00F37B86">
        <w:rPr>
          <w:rFonts w:ascii="Times New Roman" w:hAnsi="Times New Roman" w:cs="Times New Roman"/>
          <w:iCs/>
          <w:color w:val="000000"/>
          <w:sz w:val="24"/>
          <w:szCs w:val="24"/>
        </w:rPr>
        <w:t xml:space="preserve"> Zmiana wynagrodzenia wynikająca z sytuacji, o których mowa w ust.1 następować będzie automatycznie i nie wymaga sporządzania aneksów.</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lastRenderedPageBreak/>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którego oferta została oceniona jako najkorzystniejsza,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14132E" w:rsidRDefault="0014132E" w:rsidP="00787EDE">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12.1 Zamawiający dokona oceny ofert,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najtańszej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Pr="00A26175"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 xml:space="preserve">                         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14132E" w:rsidRPr="00787EDE" w:rsidRDefault="00A26175" w:rsidP="004C7DD5">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zamawiający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współpracę tych Wykonawców. Umowa taka winna określać strony umowy, cel działania, sposób</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współdziałania, zakres prac przewidzianych do wykonania każdemu z nich, solidarną</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odpowiedzialność za wykonanie zamówienia, oznaczenie czasu trwania konsorcjum (obejmującego</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okres realizacji przedmiotu zamówienia, gwarancji i rękojmi), wykluczenie możliwości wypowiedzenia</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umowy konsorcjum przez któregokolwiek z jego członków do czasu wykonania zamówienia.</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787EDE" w:rsidRDefault="006451AF" w:rsidP="006451AF">
      <w:pPr>
        <w:autoSpaceDE w:val="0"/>
        <w:autoSpaceDN w:val="0"/>
        <w:adjustRightInd w:val="0"/>
        <w:spacing w:after="0" w:line="360" w:lineRule="auto"/>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Tytuł przelewu: </w:t>
      </w:r>
      <w:r w:rsidRPr="006451AF">
        <w:rPr>
          <w:rFonts w:ascii="Times New Roman" w:hAnsi="Times New Roman" w:cs="Times New Roman"/>
          <w:i/>
          <w:color w:val="000000"/>
          <w:sz w:val="24"/>
          <w:szCs w:val="24"/>
        </w:rPr>
        <w:t>„Zabezpieczenie należytego wykonania umowy</w:t>
      </w:r>
      <w:r w:rsidRPr="006451AF">
        <w:rPr>
          <w:rFonts w:ascii="Times New Roman" w:hAnsi="Times New Roman" w:cs="Times New Roman"/>
          <w:b/>
          <w:color w:val="000000"/>
          <w:sz w:val="24"/>
          <w:szCs w:val="24"/>
        </w:rPr>
        <w:t xml:space="preserve"> </w:t>
      </w:r>
      <w:r w:rsidRPr="006451AF">
        <w:rPr>
          <w:rFonts w:ascii="Times New Roman" w:hAnsi="Times New Roman" w:cs="Times New Roman"/>
          <w:color w:val="000000"/>
          <w:sz w:val="24"/>
          <w:szCs w:val="24"/>
        </w:rPr>
        <w:t xml:space="preserve">– przetarg na: </w:t>
      </w:r>
      <w:r w:rsidR="00787EDE">
        <w:rPr>
          <w:rFonts w:ascii="Times New Roman" w:hAnsi="Times New Roman" w:cs="Times New Roman"/>
          <w:i/>
          <w:color w:val="000000"/>
          <w:sz w:val="24"/>
          <w:szCs w:val="24"/>
        </w:rPr>
        <w:t>„</w:t>
      </w:r>
      <w:r w:rsidR="00C63CF2" w:rsidRPr="00C63CF2">
        <w:rPr>
          <w:rFonts w:ascii="Times New Roman" w:hAnsi="Times New Roman" w:cs="Times New Roman"/>
          <w:bCs/>
          <w:i/>
          <w:color w:val="000000"/>
          <w:sz w:val="24"/>
          <w:szCs w:val="24"/>
        </w:rPr>
        <w:t>Remont drogi w miejscowości Stara (Podchojny)</w:t>
      </w:r>
      <w:r w:rsidRPr="006451AF">
        <w:rPr>
          <w:rFonts w:ascii="Times New Roman" w:hAnsi="Times New Roman" w:cs="Times New Roman"/>
          <w:bCs/>
          <w:i/>
          <w:color w:val="000000"/>
          <w:sz w:val="24"/>
          <w:szCs w:val="24"/>
        </w:rPr>
        <w:t>”.</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 xml:space="preserve">4.1 Jeżeli zabezpieczenie będzie wnoszone w formie, o której mowa w pkt.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 </w:t>
      </w:r>
      <w:proofErr w:type="spellStart"/>
      <w:r w:rsidRPr="006451AF">
        <w:rPr>
          <w:rFonts w:ascii="Times New Roman" w:hAnsi="Times New Roman" w:cs="Times New Roman"/>
          <w:color w:val="000000"/>
          <w:sz w:val="24"/>
          <w:szCs w:val="24"/>
        </w:rPr>
        <w:t>ppkt</w:t>
      </w:r>
      <w:proofErr w:type="spellEnd"/>
      <w:r w:rsidRPr="00645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3.2 –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Pr="006451AF">
        <w:rPr>
          <w:rFonts w:ascii="Times New Roman" w:hAnsi="Times New Roman" w:cs="Times New Roman"/>
          <w:color w:val="000000"/>
          <w:sz w:val="24"/>
          <w:szCs w:val="24"/>
        </w:rPr>
        <w:t xml:space="preserve">4.2 Oryginał dokumentu potwierdzającego wniesienie zabezpieczenia należytego wykonania umowy musi być dostarczony do Zamawiającego najpóźniej w dniu podpisania umowy.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4.3 W przypadku, gdyby zabezpieczenie należytego wykonania umowy miało inną formę niż pieniądz, wówczas Wykonawca, przed upływem 4 dni od wykonania zamówienia i uznania przez Zamawiającego za należycie wykonane, przedstawi nowy dokument zabezpieczenia należytego wykonania umowy stanowiący 30 % wartości dotychczasowego zabezpieczenia, o ile dotychczasowy dokument nie zawiera automatycznej klauzuli zmniejszającej wartość tego zabezpieczenia.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 terminie 30 dni od dnia wykonania zamówienia i uznania przez Zamawiającego za należycie wykonane.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Prawa zamówień publicznych zawarte w art. od 147 do 151</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Załącznik Nr 7</w:t>
      </w:r>
      <w:r w:rsidRPr="001617A2">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zamawiającego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w:t>
      </w:r>
      <w:r w:rsidRPr="009934B3">
        <w:rPr>
          <w:rFonts w:ascii="Times New Roman" w:hAnsi="Times New Roman" w:cs="Times New Roman"/>
          <w:color w:val="000000"/>
          <w:sz w:val="24"/>
          <w:szCs w:val="24"/>
        </w:rPr>
        <w:lastRenderedPageBreak/>
        <w:t>SIWZ wpłynął do zamawiającego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 dodatkowy czas na wprowadzenie zmian w ofertach, zamawiający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obowiązującą należy przyjąć treść informacji zawierającej późniejsze oświadczenie zamawiającego.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Pr="009934B3">
        <w:rPr>
          <w:rFonts w:ascii="Times New Roman" w:hAnsi="Times New Roman" w:cs="Times New Roman"/>
          <w:color w:val="000000"/>
          <w:sz w:val="24"/>
          <w:szCs w:val="24"/>
        </w:rPr>
        <w:t xml:space="preserve"> W przypadku braku potwierdzenia otrzymania korespondencji przez wykonawcę, zamawiający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lastRenderedPageBreak/>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Pr="009934B3" w:rsidRDefault="001670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 – wzór wykazu osób</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p>
    <w:p w:rsidR="009934B3" w:rsidRP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p>
    <w:p w:rsidR="0016702F" w:rsidRDefault="00F64618" w:rsidP="00DB3545">
      <w:pPr>
        <w:autoSpaceDE w:val="0"/>
        <w:autoSpaceDN w:val="0"/>
        <w:adjustRightInd w:val="0"/>
        <w:spacing w:after="0" w:line="360" w:lineRule="auto"/>
        <w:jc w:val="both"/>
        <w:rPr>
          <w:rFonts w:ascii="Times New Roman" w:hAnsi="Times New Roman" w:cs="Times New Roman"/>
          <w:sz w:val="24"/>
          <w:szCs w:val="24"/>
        </w:rPr>
      </w:pPr>
      <w:r w:rsidRPr="00F64618">
        <w:rPr>
          <w:rFonts w:ascii="Times New Roman" w:hAnsi="Times New Roman" w:cs="Times New Roman"/>
          <w:color w:val="000000"/>
          <w:sz w:val="24"/>
          <w:szCs w:val="24"/>
        </w:rPr>
        <w:t>Załącznik nr 8 –</w:t>
      </w:r>
      <w:r w:rsidR="006C59C3">
        <w:rPr>
          <w:rFonts w:ascii="Times New Roman" w:hAnsi="Times New Roman" w:cs="Times New Roman"/>
          <w:color w:val="000000"/>
          <w:sz w:val="24"/>
          <w:szCs w:val="24"/>
        </w:rPr>
        <w:t xml:space="preserve"> dokumentacja projektowa</w:t>
      </w:r>
    </w:p>
    <w:p w:rsidR="0016702F" w:rsidRDefault="00F64618" w:rsidP="00DB3545">
      <w:pPr>
        <w:autoSpaceDE w:val="0"/>
        <w:autoSpaceDN w:val="0"/>
        <w:adjustRightInd w:val="0"/>
        <w:spacing w:after="0" w:line="360" w:lineRule="auto"/>
        <w:jc w:val="both"/>
        <w:rPr>
          <w:rFonts w:ascii="Times New Roman" w:hAnsi="Times New Roman" w:cs="Times New Roman"/>
          <w:color w:val="000000"/>
          <w:sz w:val="24"/>
          <w:szCs w:val="24"/>
        </w:rPr>
      </w:pPr>
      <w:r w:rsidRPr="00F64618">
        <w:rPr>
          <w:rFonts w:ascii="Times New Roman" w:hAnsi="Times New Roman" w:cs="Times New Roman"/>
          <w:color w:val="000000"/>
          <w:sz w:val="24"/>
          <w:szCs w:val="24"/>
        </w:rPr>
        <w:t>Załącznik nr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p>
    <w:p w:rsidR="003D1563" w:rsidRPr="00F64618" w:rsidRDefault="003D1563"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10 – </w:t>
      </w:r>
      <w:r w:rsidR="006C59C3">
        <w:rPr>
          <w:rFonts w:ascii="Times New Roman" w:hAnsi="Times New Roman" w:cs="Times New Roman"/>
          <w:sz w:val="24"/>
          <w:szCs w:val="24"/>
        </w:rPr>
        <w:t>przedmiar robót</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C63CF2">
        <w:rPr>
          <w:rFonts w:ascii="Times New Roman" w:hAnsi="Times New Roman" w:cs="Times New Roman"/>
          <w:color w:val="000000"/>
          <w:sz w:val="24"/>
          <w:szCs w:val="24"/>
        </w:rPr>
        <w:t>11</w:t>
      </w:r>
      <w:r w:rsidRPr="0014132E">
        <w:rPr>
          <w:rFonts w:ascii="Times New Roman" w:hAnsi="Times New Roman" w:cs="Times New Roman"/>
          <w:color w:val="000000"/>
          <w:sz w:val="24"/>
          <w:szCs w:val="24"/>
        </w:rPr>
        <w:t>.</w:t>
      </w:r>
      <w:r w:rsidR="00C63CF2">
        <w:rPr>
          <w:rFonts w:ascii="Times New Roman" w:hAnsi="Times New Roman" w:cs="Times New Roman"/>
          <w:color w:val="000000"/>
          <w:sz w:val="24"/>
          <w:szCs w:val="24"/>
        </w:rPr>
        <w:t>09</w:t>
      </w:r>
      <w:r w:rsidR="00DF71A5" w:rsidRPr="0014132E">
        <w:rPr>
          <w:rFonts w:ascii="Times New Roman" w:hAnsi="Times New Roman" w:cs="Times New Roman"/>
          <w:color w:val="000000"/>
          <w:sz w:val="24"/>
          <w:szCs w:val="24"/>
        </w:rPr>
        <w:t>.2017</w:t>
      </w:r>
      <w:r w:rsidRPr="0014132E">
        <w:rPr>
          <w:rFonts w:ascii="Times New Roman" w:hAnsi="Times New Roman" w:cs="Times New Roman"/>
          <w:color w:val="000000"/>
          <w:sz w:val="24"/>
          <w:szCs w:val="24"/>
        </w:rPr>
        <w:t xml:space="preserve"> r.</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4F4F9A" w:rsidRDefault="004F4F9A"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5D3E59"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85pt;margin-top:10.1pt;width:180pt;height:73pt;z-index:251658240">
            <v:textbox style="mso-next-textbox:#_x0000_s1029">
              <w:txbxContent>
                <w:p w:rsidR="00221145" w:rsidRDefault="00221145" w:rsidP="00221145">
                  <w:pPr>
                    <w:jc w:val="center"/>
                    <w:rPr>
                      <w:sz w:val="16"/>
                    </w:rPr>
                  </w:pPr>
                </w:p>
                <w:p w:rsidR="00221145" w:rsidRDefault="00221145" w:rsidP="00221145">
                  <w:pPr>
                    <w:jc w:val="center"/>
                    <w:rPr>
                      <w:sz w:val="16"/>
                    </w:rPr>
                  </w:pPr>
                </w:p>
                <w:p w:rsidR="00221145" w:rsidRPr="007826C7" w:rsidRDefault="00221145" w:rsidP="00221145">
                  <w:pPr>
                    <w:rPr>
                      <w:sz w:val="20"/>
                      <w:szCs w:val="20"/>
                    </w:rPr>
                  </w:pPr>
                  <w:r w:rsidRPr="007826C7">
                    <w:rPr>
                      <w:sz w:val="20"/>
                      <w:szCs w:val="20"/>
                    </w:rPr>
                    <w:t>Nazwa wykonawcy, dane adresowe</w:t>
                  </w:r>
                </w:p>
                <w:p w:rsidR="00221145" w:rsidRDefault="00221145" w:rsidP="00221145">
                  <w:pPr>
                    <w:jc w:val="center"/>
                    <w:rPr>
                      <w:sz w:val="16"/>
                    </w:rPr>
                  </w:pPr>
                </w:p>
                <w:p w:rsidR="00221145" w:rsidRDefault="00221145" w:rsidP="00221145">
                  <w:pPr>
                    <w:jc w:val="center"/>
                    <w:rPr>
                      <w:sz w:val="16"/>
                    </w:rPr>
                  </w:pPr>
                </w:p>
                <w:p w:rsidR="00221145" w:rsidRPr="00E944A9" w:rsidRDefault="00221145"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(Zarejestrowana 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(Zarejestrowany 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CE0A1B" w:rsidRDefault="00221145" w:rsidP="00221145">
      <w:pPr>
        <w:autoSpaceDE w:val="0"/>
        <w:autoSpaceDN w:val="0"/>
        <w:adjustRightInd w:val="0"/>
        <w:spacing w:after="0" w:line="360" w:lineRule="auto"/>
        <w:jc w:val="both"/>
        <w:rPr>
          <w:rFonts w:ascii="Arial" w:hAnsi="Arial" w:cs="Arial"/>
          <w:b/>
          <w:b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787EDE" w:rsidRPr="00787EDE">
        <w:rPr>
          <w:rFonts w:ascii="Times New Roman" w:hAnsi="Times New Roman" w:cs="Times New Roman"/>
          <w:color w:val="000000"/>
          <w:sz w:val="24"/>
          <w:szCs w:val="24"/>
        </w:rPr>
        <w:t xml:space="preserve"> </w:t>
      </w:r>
      <w:r w:rsidR="00787EDE" w:rsidRPr="00787EDE">
        <w:rPr>
          <w:rFonts w:ascii="Arial" w:hAnsi="Arial" w:cs="Arial"/>
          <w:b/>
          <w:bCs/>
          <w:i/>
          <w:color w:val="000000"/>
          <w:sz w:val="20"/>
          <w:szCs w:val="20"/>
        </w:rPr>
        <w:t xml:space="preserve"> </w:t>
      </w:r>
      <w:r w:rsidR="004F4F9A" w:rsidRPr="004F4F9A">
        <w:rPr>
          <w:rFonts w:ascii="Arial" w:hAnsi="Arial" w:cs="Arial"/>
          <w:b/>
          <w:bCs/>
          <w:color w:val="000000"/>
          <w:sz w:val="20"/>
          <w:szCs w:val="20"/>
        </w:rPr>
        <w:t>Remont drogi w miejscowości Stara (Podchojny)</w:t>
      </w:r>
      <w:r>
        <w:rPr>
          <w:rFonts w:ascii="Arial" w:hAnsi="Arial" w:cs="Arial"/>
          <w:b/>
          <w:color w:val="000000"/>
          <w:sz w:val="20"/>
          <w:szCs w:val="20"/>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Oświadczam/y, że zapoznałem/</w:t>
      </w:r>
      <w:proofErr w:type="spellStart"/>
      <w:r w:rsidRPr="007826C7">
        <w:rPr>
          <w:rFonts w:ascii="Arial" w:hAnsi="Arial" w:cs="Arial"/>
          <w:color w:val="000000"/>
          <w:sz w:val="20"/>
          <w:szCs w:val="20"/>
        </w:rPr>
        <w:t>liśmy</w:t>
      </w:r>
      <w:proofErr w:type="spellEnd"/>
      <w:r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b/>
          <w:color w:val="000000"/>
          <w:sz w:val="20"/>
          <w:szCs w:val="20"/>
        </w:rPr>
        <w:t>Oferujemy realizację zamówienia</w:t>
      </w:r>
      <w:r w:rsidRPr="007826C7">
        <w:rPr>
          <w:rFonts w:ascii="Arial" w:hAnsi="Arial" w:cs="Arial"/>
          <w:color w:val="000000"/>
          <w:sz w:val="20"/>
          <w:szCs w:val="20"/>
        </w:rPr>
        <w:t xml:space="preserve"> </w:t>
      </w:r>
      <w:r w:rsidRPr="007826C7">
        <w:rPr>
          <w:rFonts w:ascii="Arial" w:hAnsi="Arial" w:cs="Arial"/>
          <w:b/>
          <w:color w:val="000000"/>
          <w:sz w:val="20"/>
          <w:szCs w:val="20"/>
        </w:rPr>
        <w:t xml:space="preserve">za cenę </w:t>
      </w:r>
      <w:r>
        <w:rPr>
          <w:rFonts w:ascii="Arial" w:hAnsi="Arial" w:cs="Arial"/>
          <w:b/>
          <w:color w:val="000000"/>
          <w:sz w:val="20"/>
          <w:szCs w:val="20"/>
        </w:rPr>
        <w:t>ryczałtową:</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Pr="003261F4" w:rsidRDefault="00261F71" w:rsidP="001D76D4">
      <w:pPr>
        <w:pStyle w:val="Akapitzlist"/>
        <w:numPr>
          <w:ilvl w:val="0"/>
          <w:numId w:val="6"/>
        </w:numPr>
        <w:autoSpaceDE w:val="0"/>
        <w:autoSpaceDN w:val="0"/>
        <w:adjustRightInd w:val="0"/>
        <w:spacing w:after="0" w:line="360" w:lineRule="auto"/>
        <w:jc w:val="center"/>
        <w:rPr>
          <w:rFonts w:ascii="Arial" w:hAnsi="Arial" w:cs="Arial"/>
          <w:color w:val="000000"/>
          <w:sz w:val="20"/>
          <w:szCs w:val="20"/>
        </w:rPr>
      </w:pPr>
      <w:r w:rsidRPr="003261F4">
        <w:rPr>
          <w:rFonts w:ascii="Arial" w:hAnsi="Arial" w:cs="Arial"/>
          <w:color w:val="000000"/>
          <w:sz w:val="20"/>
          <w:szCs w:val="20"/>
        </w:rPr>
        <w:t xml:space="preserve">Wybór </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oferty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będzie/nie</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w:t>
      </w:r>
      <w:r w:rsidR="004F671A"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prowadzić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do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powstania</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 u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Z</w:t>
      </w:r>
      <w:r w:rsidRPr="003261F4">
        <w:rPr>
          <w:rFonts w:ascii="Arial" w:hAnsi="Arial" w:cs="Arial"/>
          <w:color w:val="000000"/>
          <w:sz w:val="20"/>
          <w:szCs w:val="20"/>
        </w:rPr>
        <w:t xml:space="preserve">amawiającego </w:t>
      </w:r>
      <w:r w:rsidR="00C01782" w:rsidRPr="003261F4">
        <w:rPr>
          <w:rFonts w:ascii="Arial" w:hAnsi="Arial" w:cs="Arial"/>
          <w:color w:val="000000"/>
          <w:sz w:val="20"/>
          <w:szCs w:val="20"/>
        </w:rPr>
        <w:t xml:space="preserve">   </w:t>
      </w:r>
      <w:r w:rsidRPr="003261F4">
        <w:rPr>
          <w:rFonts w:ascii="Arial" w:hAnsi="Arial" w:cs="Arial"/>
          <w:color w:val="000000"/>
          <w:sz w:val="20"/>
          <w:szCs w:val="20"/>
        </w:rPr>
        <w:t>obowiązku podatkowego</w:t>
      </w:r>
      <w:r w:rsidR="001D76D4" w:rsidRPr="003261F4">
        <w:rPr>
          <w:rFonts w:ascii="Arial" w:hAnsi="Arial" w:cs="Arial"/>
          <w:color w:val="000000"/>
          <w:sz w:val="20"/>
          <w:szCs w:val="20"/>
        </w:rPr>
        <w:t>**</w:t>
      </w:r>
      <w:r w:rsidR="00A60E8E" w:rsidRPr="003261F4">
        <w:rPr>
          <w:rFonts w:ascii="Arial" w:hAnsi="Arial" w:cs="Arial"/>
          <w:color w:val="000000"/>
          <w:sz w:val="20"/>
          <w:szCs w:val="20"/>
        </w:rPr>
        <w:t xml:space="preserve"> ……………………………………………………………………………………………….</w:t>
      </w:r>
      <w:r w:rsidR="00A60E8E" w:rsidRPr="003261F4">
        <w:rPr>
          <w:rFonts w:ascii="Times New Roman" w:eastAsiaTheme="minorHAnsi" w:hAnsi="Times New Roman"/>
          <w:b/>
          <w:color w:val="000000"/>
          <w:sz w:val="24"/>
          <w:szCs w:val="24"/>
        </w:rPr>
        <w:t xml:space="preserve"> </w:t>
      </w:r>
      <w:r w:rsidR="004F671A" w:rsidRPr="003261F4">
        <w:rPr>
          <w:rFonts w:ascii="Times New Roman" w:eastAsiaTheme="minorHAnsi" w:hAnsi="Times New Roman"/>
          <w:b/>
          <w:color w:val="000000"/>
          <w:sz w:val="24"/>
          <w:szCs w:val="24"/>
        </w:rPr>
        <w:t xml:space="preserve">             </w:t>
      </w:r>
      <w:r w:rsidR="00A60E8E" w:rsidRPr="003261F4">
        <w:rPr>
          <w:rFonts w:ascii="Arial" w:hAnsi="Arial" w:cs="Arial"/>
          <w:color w:val="000000"/>
          <w:sz w:val="16"/>
          <w:szCs w:val="16"/>
        </w:rPr>
        <w:t>nazwa (rodzaj) towaru lub usługi</w:t>
      </w:r>
      <w:r w:rsidR="00E64F1D" w:rsidRPr="003261F4">
        <w:rPr>
          <w:rFonts w:ascii="Arial" w:hAnsi="Arial" w:cs="Arial"/>
          <w:color w:val="000000"/>
          <w:sz w:val="16"/>
          <w:szCs w:val="16"/>
        </w:rPr>
        <w:t xml:space="preserve"> </w:t>
      </w:r>
      <w:r w:rsidR="005846C9" w:rsidRPr="003261F4">
        <w:rPr>
          <w:rFonts w:ascii="Arial" w:hAnsi="Arial" w:cs="Arial"/>
          <w:color w:val="000000"/>
          <w:sz w:val="16"/>
          <w:szCs w:val="16"/>
        </w:rPr>
        <w:t xml:space="preserve">oraz </w:t>
      </w:r>
      <w:r w:rsidR="00E64F1D" w:rsidRPr="003261F4">
        <w:rPr>
          <w:rFonts w:ascii="Arial" w:hAnsi="Arial" w:cs="Arial"/>
          <w:color w:val="000000"/>
          <w:sz w:val="16"/>
          <w:szCs w:val="16"/>
        </w:rPr>
        <w:t>wartość bez kwoty podatku</w:t>
      </w:r>
    </w:p>
    <w:p w:rsidR="00F81CC0" w:rsidRPr="00F81CC0" w:rsidRDefault="00F81CC0" w:rsidP="00F81CC0">
      <w:pPr>
        <w:pStyle w:val="Akapitzlist"/>
        <w:numPr>
          <w:ilvl w:val="0"/>
          <w:numId w:val="6"/>
        </w:numPr>
        <w:autoSpaceDE w:val="0"/>
        <w:autoSpaceDN w:val="0"/>
        <w:adjustRightInd w:val="0"/>
        <w:spacing w:after="0" w:line="360" w:lineRule="auto"/>
        <w:jc w:val="both"/>
        <w:rPr>
          <w:rFonts w:ascii="Arial" w:hAnsi="Arial" w:cs="Arial"/>
          <w:b/>
          <w:color w:val="000000"/>
          <w:sz w:val="20"/>
          <w:szCs w:val="20"/>
        </w:rPr>
      </w:pPr>
      <w:r w:rsidRPr="00F81CC0">
        <w:rPr>
          <w:rFonts w:ascii="Arial" w:hAnsi="Arial" w:cs="Arial"/>
          <w:b/>
          <w:color w:val="000000"/>
          <w:sz w:val="20"/>
          <w:szCs w:val="20"/>
        </w:rPr>
        <w:lastRenderedPageBreak/>
        <w:t>Zobowiązujemy się do udzielenia pisemnej gwarancji jakości na wykonane roboty budowlane na okres …………..… miesięcy.</w:t>
      </w:r>
    </w:p>
    <w:p w:rsidR="00221145" w:rsidRPr="004E1C12" w:rsidRDefault="00221145" w:rsidP="00221145">
      <w:pPr>
        <w:pStyle w:val="Akapitzlist"/>
        <w:numPr>
          <w:ilvl w:val="0"/>
          <w:numId w:val="6"/>
        </w:numPr>
        <w:spacing w:after="0" w:line="360" w:lineRule="auto"/>
        <w:jc w:val="both"/>
        <w:rPr>
          <w:rFonts w:ascii="Arial" w:hAnsi="Arial" w:cs="Arial"/>
          <w:sz w:val="20"/>
          <w:szCs w:val="20"/>
        </w:rPr>
      </w:pPr>
      <w:r w:rsidRPr="00FC6D87">
        <w:rPr>
          <w:rFonts w:ascii="Arial" w:hAnsi="Arial" w:cs="Arial"/>
          <w:sz w:val="20"/>
          <w:szCs w:val="20"/>
        </w:rPr>
        <w:t>Zobowiązujemy się, w przypadku wybrania naszej oferty, do wykonania przedmiotu zamówienia w terminie</w:t>
      </w:r>
      <w:r w:rsidR="005C6BC4">
        <w:rPr>
          <w:rFonts w:ascii="Arial" w:hAnsi="Arial" w:cs="Arial"/>
          <w:b/>
          <w:sz w:val="20"/>
          <w:szCs w:val="20"/>
        </w:rPr>
        <w:t xml:space="preserve"> do dnia </w:t>
      </w:r>
      <w:r w:rsidR="004F4F9A">
        <w:rPr>
          <w:rFonts w:ascii="Arial" w:hAnsi="Arial" w:cs="Arial"/>
          <w:b/>
          <w:sz w:val="20"/>
          <w:szCs w:val="20"/>
        </w:rPr>
        <w:t>30.11</w:t>
      </w:r>
      <w:r w:rsidR="005C6BC4" w:rsidRPr="00A247CB">
        <w:rPr>
          <w:rFonts w:ascii="Arial" w:hAnsi="Arial" w:cs="Arial"/>
          <w:b/>
          <w:sz w:val="20"/>
          <w:szCs w:val="20"/>
        </w:rPr>
        <w:t>.2017</w:t>
      </w:r>
      <w:r w:rsidRPr="00A247CB">
        <w:rPr>
          <w:rFonts w:ascii="Arial" w:hAnsi="Arial" w:cs="Arial"/>
          <w:b/>
          <w:sz w:val="20"/>
          <w:szCs w:val="20"/>
        </w:rPr>
        <w:t xml:space="preserve"> r.</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zrealizuję/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5C6BC4" w:rsidRDefault="00221145" w:rsidP="005C6BC4">
      <w:pPr>
        <w:pStyle w:val="Akapitzlist"/>
        <w:numPr>
          <w:ilvl w:val="0"/>
          <w:numId w:val="6"/>
        </w:numPr>
        <w:autoSpaceDE w:val="0"/>
        <w:autoSpaceDN w:val="0"/>
        <w:adjustRightInd w:val="0"/>
        <w:spacing w:after="0" w:line="360" w:lineRule="auto"/>
        <w:jc w:val="both"/>
        <w:rPr>
          <w:rFonts w:ascii="Arial" w:hAnsi="Arial" w:cs="Arial"/>
          <w:color w:val="000000"/>
          <w:sz w:val="20"/>
          <w:szCs w:val="20"/>
        </w:rPr>
      </w:pPr>
      <w:r w:rsidRPr="005C6BC4">
        <w:rPr>
          <w:rFonts w:ascii="Arial" w:hAnsi="Arial" w:cs="Arial"/>
          <w:color w:val="000000"/>
          <w:sz w:val="20"/>
          <w:szCs w:val="20"/>
        </w:rPr>
        <w:t xml:space="preserve">Oświadczamy, że informacje i dokumenty zawarte w Ofercie na stronach od </w:t>
      </w:r>
      <w:r w:rsidRPr="005C6BC4">
        <w:rPr>
          <w:rFonts w:ascii="Arial" w:hAnsi="Arial" w:cs="Arial"/>
          <w:b/>
          <w:color w:val="000000"/>
          <w:sz w:val="20"/>
          <w:szCs w:val="20"/>
        </w:rPr>
        <w:t>nr ........................ do nr ......................... stanowią tajemnicę</w:t>
      </w:r>
      <w:r w:rsidRPr="005C6BC4">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w razie wybrania naszej oferty jako najkorzystniejszej zobowiązuję/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się do podpisania umowy na warunkach określonych we wzorze umowy.</w:t>
      </w:r>
    </w:p>
    <w:p w:rsidR="000035D2" w:rsidRPr="003261F4" w:rsidRDefault="000035D2" w:rsidP="00E8028F">
      <w:pPr>
        <w:pStyle w:val="Akapitzlist"/>
        <w:numPr>
          <w:ilvl w:val="0"/>
          <w:numId w:val="6"/>
        </w:numPr>
        <w:spacing w:line="360" w:lineRule="auto"/>
        <w:jc w:val="both"/>
        <w:rPr>
          <w:rFonts w:ascii="Arial" w:eastAsia="Times New Roman" w:hAnsi="Arial" w:cs="Arial"/>
          <w:sz w:val="20"/>
          <w:szCs w:val="20"/>
          <w:lang w:eastAsia="pl-PL"/>
        </w:rPr>
      </w:pPr>
      <w:r w:rsidRPr="003261F4">
        <w:rPr>
          <w:rFonts w:ascii="Arial" w:hAnsi="Arial" w:cs="Arial"/>
          <w:iCs/>
          <w:sz w:val="20"/>
          <w:szCs w:val="20"/>
        </w:rPr>
        <w:t xml:space="preserve">Oświadczam / Oświadczamy, że Wykonawca </w:t>
      </w:r>
      <w:r w:rsidRPr="003261F4">
        <w:rPr>
          <w:rFonts w:ascii="Arial" w:hAnsi="Arial" w:cs="Arial"/>
          <w:b/>
          <w:iCs/>
          <w:sz w:val="20"/>
          <w:szCs w:val="20"/>
        </w:rPr>
        <w:t>jest* / nie jest*</w:t>
      </w:r>
      <w:r w:rsidRPr="003261F4">
        <w:rPr>
          <w:rFonts w:ascii="Arial" w:hAnsi="Arial" w:cs="Arial"/>
          <w:iCs/>
          <w:sz w:val="20"/>
          <w:szCs w:val="20"/>
        </w:rPr>
        <w:t xml:space="preserve"> </w:t>
      </w:r>
      <w:r w:rsidRPr="003261F4">
        <w:rPr>
          <w:rFonts w:ascii="Arial" w:hAnsi="Arial" w:cs="Arial"/>
          <w:b/>
          <w:iCs/>
          <w:sz w:val="20"/>
          <w:szCs w:val="20"/>
        </w:rPr>
        <w:t>mikro*/ małym*/średnim*</w:t>
      </w:r>
      <w:r w:rsidRPr="003261F4">
        <w:rPr>
          <w:rFonts w:ascii="Arial" w:hAnsi="Arial" w:cs="Arial"/>
          <w:iCs/>
          <w:sz w:val="20"/>
          <w:szCs w:val="20"/>
        </w:rPr>
        <w:t xml:space="preserve"> przedsiębiorcą</w:t>
      </w:r>
      <w:r w:rsidR="00E8028F" w:rsidRPr="003261F4">
        <w:rPr>
          <w:rFonts w:ascii="Arial" w:hAnsi="Arial" w:cs="Arial"/>
          <w:iCs/>
          <w:sz w:val="20"/>
          <w:szCs w:val="20"/>
        </w:rPr>
        <w:t>.</w:t>
      </w:r>
    </w:p>
    <w:p w:rsidR="00AD6D9B" w:rsidRPr="00B30C0A" w:rsidRDefault="00AD6D9B" w:rsidP="00B30C0A">
      <w:pPr>
        <w:pStyle w:val="Akapitzlist"/>
        <w:numPr>
          <w:ilvl w:val="0"/>
          <w:numId w:val="6"/>
        </w:numPr>
        <w:spacing w:after="0" w:line="360" w:lineRule="auto"/>
        <w:jc w:val="both"/>
        <w:rPr>
          <w:rFonts w:ascii="Arial" w:hAnsi="Arial" w:cs="Arial"/>
          <w:sz w:val="20"/>
          <w:szCs w:val="20"/>
        </w:rPr>
      </w:pPr>
      <w:r w:rsidRPr="00B30C0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Pr>
          <w:rFonts w:ascii="Arial" w:hAnsi="Arial" w:cs="Arial"/>
          <w:sz w:val="20"/>
          <w:szCs w:val="20"/>
        </w:rPr>
        <w:t>…………</w:t>
      </w:r>
      <w:r w:rsidRPr="00B30C0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Zarejestrowane nazwy i adresy wykonawców występujących wspólnie**: ………………………………………………………………………………………………………………………………………………………………</w:t>
      </w:r>
      <w:r>
        <w:rPr>
          <w:rFonts w:ascii="Arial" w:hAnsi="Arial" w:cs="Arial"/>
          <w:color w:val="000000"/>
          <w:sz w:val="20"/>
          <w:szCs w:val="20"/>
        </w:rPr>
        <w:t>……………………………………………………………………</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BF"/>
      </w:tblPr>
      <w:tblGrid>
        <w:gridCol w:w="675"/>
        <w:gridCol w:w="5387"/>
        <w:gridCol w:w="3827"/>
      </w:tblGrid>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Nazwa podwykonawcy</w:t>
            </w: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3F7D03">
        <w:trPr>
          <w:trHeight w:val="509"/>
        </w:trPr>
        <w:tc>
          <w:tcPr>
            <w:tcW w:w="3757"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8D4CCF" w:rsidRDefault="008D4CCF"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Default="00221145" w:rsidP="009B1ABB">
      <w:pPr>
        <w:pStyle w:val="NormalnyWeb"/>
        <w:spacing w:before="0" w:after="0"/>
        <w:rPr>
          <w:rFonts w:eastAsiaTheme="minorHAnsi"/>
          <w:color w:val="000000"/>
          <w:szCs w:val="24"/>
          <w:lang w:eastAsia="en-US"/>
        </w:rPr>
      </w:pPr>
    </w:p>
    <w:p w:rsidR="00221145" w:rsidRDefault="00221145" w:rsidP="009B1ABB">
      <w:pPr>
        <w:pStyle w:val="NormalnyWeb"/>
        <w:spacing w:before="0" w:after="0"/>
        <w:rPr>
          <w:rFonts w:eastAsiaTheme="minorHAnsi"/>
          <w:color w:val="000000"/>
          <w:szCs w:val="24"/>
          <w:lang w:eastAsia="en-US"/>
        </w:rPr>
      </w:pPr>
    </w:p>
    <w:p w:rsidR="009B1ABB" w:rsidRDefault="009B1ABB" w:rsidP="009B1ABB">
      <w:pPr>
        <w:pStyle w:val="NormalnyWeb"/>
        <w:spacing w:before="0" w:after="0"/>
        <w:rPr>
          <w:rFonts w:ascii="Arial" w:hAnsi="Arial" w:cs="Arial"/>
          <w:sz w:val="20"/>
        </w:rPr>
      </w:pP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eastAsia="Calibri" w:hAnsi="Arial" w:cs="Arial"/>
          <w:b/>
          <w:sz w:val="21"/>
          <w:szCs w:val="21"/>
        </w:rPr>
      </w:pP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9B1ABB" w:rsidRPr="006D102E"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 xml:space="preserve">DOTYCZĄCE SPEŁNIANIA WARUNKÓW UDZIAŁU W POSTĘPOWANIU </w:t>
      </w:r>
    </w:p>
    <w:p w:rsidR="009B1ABB" w:rsidRPr="00A22DCF" w:rsidRDefault="009B1ABB" w:rsidP="009B1ABB">
      <w:pPr>
        <w:spacing w:after="0"/>
        <w:jc w:val="both"/>
        <w:rPr>
          <w:rFonts w:ascii="Arial" w:eastAsia="Calibri" w:hAnsi="Arial" w:cs="Arial"/>
          <w:sz w:val="21"/>
          <w:szCs w:val="21"/>
        </w:rPr>
      </w:pPr>
    </w:p>
    <w:p w:rsidR="009B1ABB" w:rsidRPr="00F23E79" w:rsidRDefault="009B1ABB" w:rsidP="009B1ABB">
      <w:pPr>
        <w:spacing w:after="120" w:line="360" w:lineRule="auto"/>
        <w:jc w:val="both"/>
        <w:rPr>
          <w:rFonts w:ascii="Arial" w:hAnsi="Arial" w:cs="Arial"/>
          <w:b/>
          <w:b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F23E79" w:rsidRPr="00F23E79">
        <w:rPr>
          <w:rFonts w:ascii="Arial" w:hAnsi="Arial" w:cs="Arial"/>
          <w:b/>
          <w:bCs/>
          <w:i/>
          <w:sz w:val="21"/>
          <w:szCs w:val="21"/>
        </w:rPr>
        <w:t xml:space="preserve"> </w:t>
      </w:r>
      <w:r w:rsidR="001E3667" w:rsidRPr="001E3667">
        <w:rPr>
          <w:rFonts w:ascii="Arial" w:hAnsi="Arial" w:cs="Arial"/>
          <w:b/>
          <w:bCs/>
          <w:sz w:val="21"/>
          <w:szCs w:val="21"/>
        </w:rPr>
        <w:t>Remont drogi w miejscowości Stara (Podchojny)</w:t>
      </w:r>
      <w:r w:rsidR="001E3667">
        <w:rPr>
          <w:rFonts w:ascii="Arial" w:hAnsi="Arial" w:cs="Arial"/>
          <w:b/>
          <w:bCs/>
          <w:i/>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4.2.3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proofErr w:type="spellStart"/>
      <w:r w:rsidR="00BB58CF">
        <w:rPr>
          <w:rFonts w:ascii="Arial" w:hAnsi="Arial" w:cs="Arial"/>
        </w:rPr>
        <w:t>pkt</w:t>
      </w:r>
      <w:proofErr w:type="spellEnd"/>
      <w:r w:rsidR="00BB58CF">
        <w:rPr>
          <w:rFonts w:ascii="Arial" w:hAnsi="Arial" w:cs="Arial"/>
        </w:rPr>
        <w:t xml:space="preserve"> …………</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Pr="00A22DCF" w:rsidRDefault="009B1ABB" w:rsidP="009B1ABB">
      <w:pPr>
        <w:spacing w:line="360" w:lineRule="auto"/>
        <w:jc w:val="both"/>
        <w:rPr>
          <w:rFonts w:ascii="Arial" w:eastAsia="Calibri" w:hAnsi="Arial" w:cs="Arial"/>
          <w:sz w:val="21"/>
          <w:szCs w:val="21"/>
        </w:rPr>
      </w:pPr>
    </w:p>
    <w:p w:rsidR="00364C36" w:rsidRPr="00E7322B"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165246" w:rsidRDefault="00165246" w:rsidP="00364C36">
      <w:pPr>
        <w:pStyle w:val="NormalnyWeb"/>
        <w:spacing w:before="0" w:after="0"/>
        <w:jc w:val="right"/>
        <w:rPr>
          <w:rFonts w:ascii="Arial" w:hAnsi="Arial" w:cs="Arial"/>
          <w:b/>
          <w:bCs/>
          <w:spacing w:val="4"/>
          <w:sz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Pr="00BF1F3F"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364C36" w:rsidRPr="001448FB" w:rsidRDefault="00364C36" w:rsidP="00364C36">
      <w:pPr>
        <w:spacing w:after="0" w:line="360" w:lineRule="auto"/>
        <w:jc w:val="both"/>
        <w:rPr>
          <w:rFonts w:ascii="Arial" w:hAnsi="Arial" w:cs="Arial"/>
          <w:sz w:val="21"/>
          <w:szCs w:val="21"/>
        </w:rPr>
      </w:pPr>
    </w:p>
    <w:p w:rsidR="00364C36" w:rsidRPr="00F23E79" w:rsidRDefault="00364C36" w:rsidP="00F23E79">
      <w:pPr>
        <w:spacing w:after="0" w:line="360" w:lineRule="auto"/>
        <w:ind w:firstLine="708"/>
        <w:jc w:val="both"/>
        <w:rPr>
          <w:rFonts w:ascii="Times New Roman" w:hAnsi="Times New Roman" w:cs="Times New Roman"/>
          <w:b/>
          <w:bCs/>
          <w:color w:val="000000"/>
          <w:sz w:val="24"/>
          <w:szCs w:val="24"/>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F23E79" w:rsidRPr="00F23E79">
        <w:rPr>
          <w:rFonts w:ascii="Times New Roman" w:hAnsi="Times New Roman" w:cs="Times New Roman"/>
          <w:b/>
          <w:bCs/>
          <w:i/>
          <w:color w:val="000000"/>
          <w:sz w:val="24"/>
          <w:szCs w:val="24"/>
        </w:rPr>
        <w:t xml:space="preserve"> </w:t>
      </w:r>
      <w:r w:rsidR="001E3667" w:rsidRPr="001E3667">
        <w:rPr>
          <w:rFonts w:ascii="Arial" w:hAnsi="Arial" w:cs="Arial"/>
          <w:b/>
          <w:bCs/>
          <w:color w:val="000000"/>
          <w:sz w:val="21"/>
          <w:szCs w:val="21"/>
        </w:rPr>
        <w:t>Remont drogi w miejscowości Stara (Podchojny)</w:t>
      </w:r>
      <w:r w:rsidR="001E3667">
        <w:rPr>
          <w:rFonts w:ascii="Times New Roman" w:hAnsi="Times New Roman" w:cs="Times New Roman"/>
          <w:b/>
          <w:bCs/>
          <w:color w:val="000000"/>
          <w:sz w:val="24"/>
          <w:szCs w:val="24"/>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101B0B"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Pr="009B2A26">
        <w:rPr>
          <w:rFonts w:ascii="Arial" w:hAnsi="Arial" w:cs="Arial"/>
          <w:sz w:val="21"/>
          <w:szCs w:val="21"/>
        </w:rPr>
        <w:t>.</w:t>
      </w: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lastRenderedPageBreak/>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A34A84">
      <w:pPr>
        <w:pStyle w:val="NormalnyWeb"/>
        <w:spacing w:before="0" w:after="0"/>
        <w:rPr>
          <w:rFonts w:ascii="Arial" w:hAnsi="Arial" w:cs="Arial"/>
          <w:sz w:val="20"/>
        </w:rPr>
      </w:pPr>
    </w:p>
    <w:p w:rsidR="0020669E" w:rsidRDefault="0020669E"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Pr="00E7322B" w:rsidRDefault="00A256C1" w:rsidP="0020669E">
      <w:pPr>
        <w:pStyle w:val="NormalnyWeb"/>
        <w:spacing w:before="0" w:after="0"/>
        <w:jc w:val="right"/>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Pr="00201A03"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1E3667" w:rsidRDefault="0020669E" w:rsidP="00165246">
      <w:pPr>
        <w:rPr>
          <w:rFonts w:ascii="Arial" w:hAnsi="Arial" w:cs="Arial"/>
          <w:b/>
          <w:bCs/>
          <w:spacing w:val="4"/>
          <w:sz w:val="20"/>
          <w:szCs w:val="20"/>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101B0B" w:rsidRPr="00101B0B">
        <w:rPr>
          <w:rFonts w:ascii="Arial" w:hAnsi="Arial" w:cs="Arial"/>
          <w:b/>
          <w:bCs/>
          <w:i/>
          <w:spacing w:val="4"/>
          <w:sz w:val="20"/>
        </w:rPr>
        <w:t xml:space="preserve"> </w:t>
      </w:r>
      <w:r w:rsidR="001E3667" w:rsidRPr="001E3667">
        <w:rPr>
          <w:rFonts w:ascii="Arial" w:hAnsi="Arial" w:cs="Arial"/>
          <w:b/>
          <w:bCs/>
          <w:color w:val="000000"/>
          <w:sz w:val="20"/>
          <w:szCs w:val="20"/>
        </w:rPr>
        <w:t>Remont drogi w miejscowości Stara (Podchojny)</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Default="00165246" w:rsidP="00165246">
      <w:pPr>
        <w:pStyle w:val="Tekstprzypisudolnego"/>
        <w:rPr>
          <w:rFonts w:ascii="Arial" w:hAnsi="Arial" w:cs="Arial"/>
          <w:spacing w:val="4"/>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911378" w:rsidRDefault="0020669E" w:rsidP="0020669E">
      <w:pPr>
        <w:pStyle w:val="Tekstpodstawowywcity2"/>
        <w:ind w:left="4956"/>
        <w:rPr>
          <w:rFonts w:ascii="Arial" w:hAnsi="Arial" w:cs="Arial"/>
          <w:sz w:val="20"/>
        </w:rPr>
      </w:pP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Pr="00115F2A" w:rsidRDefault="0033720C" w:rsidP="0033720C">
      <w:pPr>
        <w:pStyle w:val="Zwykytekst"/>
        <w:spacing w:before="120" w:after="120"/>
        <w:jc w:val="center"/>
        <w:rPr>
          <w:rFonts w:ascii="Times New Roman" w:hAnsi="Times New Roman"/>
          <w:b/>
          <w:color w:val="000000"/>
          <w:sz w:val="24"/>
          <w:szCs w:val="24"/>
        </w:rPr>
      </w:pPr>
      <w:r w:rsidRPr="00115F2A">
        <w:rPr>
          <w:rFonts w:ascii="Times New Roman" w:hAnsi="Times New Roman"/>
          <w:b/>
          <w:sz w:val="24"/>
          <w:szCs w:val="24"/>
        </w:rPr>
        <w:t>WYKAZ OSÓB</w:t>
      </w:r>
    </w:p>
    <w:p w:rsidR="0033720C" w:rsidRPr="00115F2A" w:rsidRDefault="0033720C" w:rsidP="0033720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EF3AF7" w:rsidRPr="00EF3AF7">
        <w:rPr>
          <w:rFonts w:ascii="Times New Roman" w:hAnsi="Times New Roman"/>
          <w:b/>
          <w:bCs/>
          <w:i/>
          <w:sz w:val="24"/>
        </w:rPr>
        <w:t xml:space="preserve"> </w:t>
      </w:r>
      <w:r w:rsidR="00C13662" w:rsidRPr="00C13662">
        <w:rPr>
          <w:rFonts w:ascii="Times New Roman" w:hAnsi="Times New Roman"/>
          <w:b/>
          <w:bCs/>
          <w:i/>
          <w:sz w:val="24"/>
        </w:rPr>
        <w:t>Remont drogi w miejscowości Stara (Podchojny)</w:t>
      </w:r>
      <w:r w:rsidR="00C13662">
        <w:rPr>
          <w:rFonts w:ascii="Times New Roman" w:hAnsi="Times New Roman"/>
          <w:b/>
          <w:bCs/>
          <w:i/>
          <w:sz w:val="24"/>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spacing w:before="120" w:after="120"/>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3F7D03">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Kierownik robót drogowych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b/>
                <w:sz w:val="24"/>
                <w:vertAlign w:val="superscript"/>
              </w:rPr>
              <w:t>1)</w:t>
            </w:r>
          </w:p>
          <w:p w:rsidR="0033720C" w:rsidRPr="00115F2A" w:rsidRDefault="0033720C" w:rsidP="003F7D03">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3F7D03">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3F7D03">
            <w:pPr>
              <w:pStyle w:val="Zwykytekst"/>
              <w:spacing w:before="120" w:after="120"/>
              <w:ind w:right="-74"/>
              <w:jc w:val="center"/>
              <w:rPr>
                <w:rFonts w:ascii="Times New Roman" w:hAnsi="Times New Roman"/>
              </w:rPr>
            </w:pPr>
          </w:p>
          <w:p w:rsidR="0033720C" w:rsidRDefault="0033720C" w:rsidP="003F7D03">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3F7D03">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3F7D03">
            <w:pPr>
              <w:pStyle w:val="Zwykytekst"/>
              <w:spacing w:before="120" w:after="120"/>
              <w:ind w:right="-74"/>
              <w:jc w:val="center"/>
              <w:rPr>
                <w:rFonts w:ascii="Times New Roman" w:hAnsi="Times New Roman"/>
              </w:rPr>
            </w:pPr>
          </w:p>
          <w:p w:rsidR="0033720C" w:rsidRPr="00115F2A" w:rsidRDefault="0033720C" w:rsidP="003F7D03">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3F7D03">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left="12"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4314" w:rsidRDefault="00544314" w:rsidP="003F7D03">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544314" w:rsidRPr="005205DF" w:rsidRDefault="00544314" w:rsidP="003F7D03">
            <w:pPr>
              <w:pStyle w:val="Zwykytekst"/>
              <w:spacing w:before="120" w:after="120"/>
              <w:ind w:right="-74"/>
              <w:rPr>
                <w:rFonts w:ascii="Times New Roman" w:hAnsi="Times New Roman"/>
              </w:rPr>
            </w:pP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Nie dysponujemy osobą wymienioną w poz. …………… wykazu, lecz polegamy na osobach zdolnych do wykonania zamówienia innych podmiotów na dowód czego załączamy 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5.1.4</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lastRenderedPageBreak/>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067DE" w:rsidRDefault="00A067DE" w:rsidP="00C55D40">
      <w:pPr>
        <w:spacing w:line="360" w:lineRule="auto"/>
        <w:rPr>
          <w:rFonts w:ascii="Arial" w:hAnsi="Arial" w:cs="Arial"/>
          <w:b/>
          <w:sz w:val="20"/>
          <w:szCs w:val="20"/>
        </w:rPr>
      </w:pPr>
    </w:p>
    <w:p w:rsidR="00A067DE" w:rsidRDefault="00A067DE" w:rsidP="00731A0F">
      <w:pPr>
        <w:spacing w:line="360" w:lineRule="auto"/>
        <w:jc w:val="right"/>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Pr="00115F2A"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115F2A" w:rsidRDefault="00D27A6C" w:rsidP="00D27A6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972A8" w:rsidRPr="00D972A8">
        <w:rPr>
          <w:rFonts w:ascii="Times New Roman" w:hAnsi="Times New Roman"/>
          <w:b/>
          <w:bCs/>
          <w:i/>
          <w:sz w:val="24"/>
        </w:rPr>
        <w:t xml:space="preserve"> </w:t>
      </w:r>
      <w:r w:rsidR="00C13662" w:rsidRPr="00C13662">
        <w:rPr>
          <w:rFonts w:ascii="Times New Roman" w:hAnsi="Times New Roman"/>
          <w:b/>
          <w:bCs/>
          <w:i/>
          <w:sz w:val="24"/>
        </w:rPr>
        <w:t>Remont drogi w miejscowości Stara (Podchojny)</w:t>
      </w:r>
      <w:r w:rsidR="00C13662">
        <w:rPr>
          <w:rFonts w:ascii="Times New Roman" w:hAnsi="Times New Roman"/>
          <w:b/>
          <w:bCs/>
          <w:i/>
          <w:sz w:val="24"/>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spacing w:before="120" w:after="120"/>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3F7D03">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p w:rsidR="00D27A6C" w:rsidRPr="00115F2A" w:rsidRDefault="00D27A6C" w:rsidP="003F7D03">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D27A6C" w:rsidP="00D27A6C">
      <w:pPr>
        <w:spacing w:before="120" w:after="120"/>
        <w:jc w:val="both"/>
        <w:rPr>
          <w:rFonts w:ascii="Times New Roman" w:hAnsi="Times New Roman"/>
          <w:sz w:val="24"/>
        </w:rPr>
      </w:pP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Pr="00233818" w:rsidRDefault="00D27A6C" w:rsidP="00233818">
      <w:pPr>
        <w:pStyle w:val="Tekstpodstawowywcity2"/>
        <w:ind w:left="4956"/>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C11CE8" w:rsidRPr="00C11CE8">
        <w:rPr>
          <w:rFonts w:ascii="Times New Roman" w:hAnsi="Times New Roman" w:cs="Times New Roman"/>
          <w:b/>
          <w:bCs/>
          <w:i/>
          <w:color w:val="000000"/>
          <w:sz w:val="24"/>
          <w:szCs w:val="24"/>
        </w:rPr>
        <w:t xml:space="preserve"> </w:t>
      </w:r>
      <w:r w:rsidR="00D64F7E" w:rsidRPr="00D64F7E">
        <w:rPr>
          <w:rFonts w:ascii="Times New Roman" w:hAnsi="Times New Roman" w:cs="Times New Roman"/>
          <w:b/>
          <w:bCs/>
          <w:i/>
          <w:color w:val="000000"/>
          <w:sz w:val="24"/>
          <w:szCs w:val="24"/>
        </w:rPr>
        <w:t>Remont drogi w miejscowości Stara (Podchojny)</w:t>
      </w:r>
      <w:r w:rsidR="00C11CE8" w:rsidRPr="00C11CE8">
        <w:rPr>
          <w:rFonts w:ascii="Times New Roman" w:hAnsi="Times New Roman" w:cs="Times New Roman"/>
          <w:b/>
          <w:bCs/>
          <w:color w:val="000000"/>
          <w:sz w:val="24"/>
          <w:szCs w:val="24"/>
        </w:rPr>
        <w:t>.</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11CE8">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C11CE8" w:rsidRPr="00C11CE8">
        <w:rPr>
          <w:rFonts w:ascii="Times New Roman" w:hAnsi="Times New Roman" w:cs="Times New Roman"/>
          <w:b/>
          <w:bCs/>
          <w:i/>
          <w:color w:val="000000"/>
          <w:sz w:val="24"/>
          <w:szCs w:val="24"/>
        </w:rPr>
        <w:t xml:space="preserve"> </w:t>
      </w:r>
      <w:r w:rsidR="00D64F7E" w:rsidRPr="00D64F7E">
        <w:rPr>
          <w:rFonts w:ascii="Times New Roman" w:hAnsi="Times New Roman" w:cs="Times New Roman"/>
          <w:b/>
          <w:bCs/>
          <w:i/>
          <w:color w:val="000000"/>
          <w:sz w:val="24"/>
          <w:szCs w:val="24"/>
        </w:rPr>
        <w:t xml:space="preserve">Remont drogi w miejscowości Stara (Podchojny)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zobowiązuje się przekazać protokolarnie Wykonawcy teren budowy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nie później niż do </w:t>
      </w:r>
      <w:r w:rsidR="00D64F7E">
        <w:rPr>
          <w:rFonts w:ascii="Times New Roman" w:hAnsi="Times New Roman" w:cs="Times New Roman"/>
          <w:color w:val="000000"/>
          <w:sz w:val="24"/>
          <w:szCs w:val="24"/>
        </w:rPr>
        <w:t>30.11</w:t>
      </w:r>
      <w:r w:rsidR="003C4EC7" w:rsidRPr="009B4074">
        <w:rPr>
          <w:rFonts w:ascii="Times New Roman" w:hAnsi="Times New Roman" w:cs="Times New Roman"/>
          <w:color w:val="000000"/>
          <w:sz w:val="24"/>
          <w:szCs w:val="24"/>
        </w:rPr>
        <w:t>.2017</w:t>
      </w:r>
      <w:r w:rsidRPr="009B4074">
        <w:rPr>
          <w:rFonts w:ascii="Times New Roman" w:hAnsi="Times New Roman" w:cs="Times New Roman"/>
          <w:color w:val="000000"/>
          <w:sz w:val="24"/>
          <w:szCs w:val="24"/>
        </w:rPr>
        <w:t xml:space="preserve">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Pr="003261F4"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Ostateczne rozliczenie wynagrodzenia nastąpi po dokonaniu odbioru końcowego Przedmiotu Umowy, bez zastrzeżeń. Podstawą wystawienia faktury VAT będzie </w:t>
      </w:r>
      <w:r w:rsidRPr="00DF71A5">
        <w:rPr>
          <w:rFonts w:ascii="Times New Roman" w:hAnsi="Times New Roman" w:cs="Times New Roman"/>
          <w:color w:val="000000"/>
          <w:sz w:val="24"/>
          <w:szCs w:val="24"/>
        </w:rPr>
        <w:lastRenderedPageBreak/>
        <w:t>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w:t>
      </w:r>
      <w:r w:rsidRPr="00DF71A5">
        <w:rPr>
          <w:rFonts w:ascii="Times New Roman" w:hAnsi="Times New Roman" w:cs="Times New Roman"/>
          <w:color w:val="000000"/>
          <w:sz w:val="24"/>
          <w:szCs w:val="24"/>
        </w:rPr>
        <w:lastRenderedPageBreak/>
        <w:t xml:space="preserve">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w:t>
      </w:r>
      <w:r w:rsidRPr="00DF71A5">
        <w:rPr>
          <w:rFonts w:ascii="Times New Roman" w:hAnsi="Times New Roman" w:cs="Times New Roman"/>
          <w:color w:val="000000"/>
          <w:sz w:val="24"/>
          <w:szCs w:val="24"/>
        </w:rPr>
        <w:lastRenderedPageBreak/>
        <w:t xml:space="preserve">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t>
      </w:r>
      <w:r w:rsidRPr="00DF71A5">
        <w:rPr>
          <w:rFonts w:ascii="Times New Roman" w:hAnsi="Times New Roman" w:cs="Times New Roman"/>
          <w:color w:val="000000"/>
          <w:sz w:val="24"/>
          <w:szCs w:val="24"/>
        </w:rPr>
        <w:lastRenderedPageBreak/>
        <w:t>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udziela …….. - miesięcznej gwarancji i rękojmi na wykonane przez siebie roboty.</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zobowiązany jest do usunięcia wad w zakresie rękojmi i gwarancji w terminie 5 dni od dnia przesłania przez Zamawiającego zawiadomienia o wadach </w:t>
      </w:r>
      <w:proofErr w:type="spellStart"/>
      <w:r w:rsidRPr="00DF71A5">
        <w:rPr>
          <w:rFonts w:ascii="Times New Roman" w:hAnsi="Times New Roman" w:cs="Times New Roman"/>
          <w:color w:val="000000"/>
          <w:sz w:val="24"/>
          <w:szCs w:val="24"/>
        </w:rPr>
        <w:t>faxem</w:t>
      </w:r>
      <w:proofErr w:type="spellEnd"/>
      <w:r w:rsidRPr="00DF71A5">
        <w:rPr>
          <w:rFonts w:ascii="Times New Roman" w:hAnsi="Times New Roman" w:cs="Times New Roman"/>
          <w:color w:val="000000"/>
          <w:sz w:val="24"/>
          <w:szCs w:val="24"/>
        </w:rPr>
        <w:t xml:space="preserve">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Pr="002A2B00"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lastRenderedPageBreak/>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w zakresie terminu złożenia we wskazanym przez Zamawiającego terminie w wysokości 2 000,00 zł.</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Odstąpienie od Umowy powinno nastąpić w formie pisemnej pod rygorem nieważności. Zawiadomienie powinno być przekazane Wykonawcy co najmniej 14 dni przed terminem odstąpienia.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konieczność zrealizowania projektu przy zastosowaniu innych rozwiązań technicznych lub materiałowych ze względu na zmiany obowiązującego prawa;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ograniczenia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 jak również w przypadku gdy konieczność wprowadzenia zmian wynika z okoliczności których nie można było przewidzieć w chwili zawarcia Umowy;</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zmiany warunków płatności w sytuacji uzasadnionej zmianą przepisów prawa, wystąpieniem okoliczności nie spowodowanych zawinionym działaniem lub zaniechaniem którejkolwiek ze Stron.</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Pr="00DF71A5"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CC6565" w:rsidRDefault="00CC6565" w:rsidP="00C33B63">
      <w:pPr>
        <w:autoSpaceDE w:val="0"/>
        <w:autoSpaceDN w:val="0"/>
        <w:adjustRightInd w:val="0"/>
        <w:spacing w:after="0" w:line="360" w:lineRule="auto"/>
        <w:jc w:val="right"/>
        <w:rPr>
          <w:rFonts w:ascii="Times New Roman" w:hAnsi="Times New Roman" w:cs="Times New Roman"/>
          <w:color w:val="000000"/>
          <w:sz w:val="24"/>
          <w:szCs w:val="24"/>
        </w:rPr>
      </w:pP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CC6565"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43"/>
  </w:num>
  <w:num w:numId="13">
    <w:abstractNumId w:val="20"/>
  </w:num>
  <w:num w:numId="14">
    <w:abstractNumId w:val="5"/>
  </w:num>
  <w:num w:numId="15">
    <w:abstractNumId w:val="21"/>
  </w:num>
  <w:num w:numId="16">
    <w:abstractNumId w:val="31"/>
  </w:num>
  <w:num w:numId="17">
    <w:abstractNumId w:val="12"/>
  </w:num>
  <w:num w:numId="18">
    <w:abstractNumId w:val="32"/>
  </w:num>
  <w:num w:numId="19">
    <w:abstractNumId w:val="26"/>
  </w:num>
  <w:num w:numId="20">
    <w:abstractNumId w:val="40"/>
  </w:num>
  <w:num w:numId="21">
    <w:abstractNumId w:val="38"/>
  </w:num>
  <w:num w:numId="22">
    <w:abstractNumId w:val="13"/>
  </w:num>
  <w:num w:numId="23">
    <w:abstractNumId w:val="4"/>
  </w:num>
  <w:num w:numId="24">
    <w:abstractNumId w:val="25"/>
  </w:num>
  <w:num w:numId="25">
    <w:abstractNumId w:val="11"/>
  </w:num>
  <w:num w:numId="26">
    <w:abstractNumId w:val="33"/>
  </w:num>
  <w:num w:numId="27">
    <w:abstractNumId w:val="24"/>
  </w:num>
  <w:num w:numId="28">
    <w:abstractNumId w:val="17"/>
  </w:num>
  <w:num w:numId="29">
    <w:abstractNumId w:val="29"/>
  </w:num>
  <w:num w:numId="30">
    <w:abstractNumId w:val="9"/>
  </w:num>
  <w:num w:numId="31">
    <w:abstractNumId w:val="19"/>
  </w:num>
  <w:num w:numId="32">
    <w:abstractNumId w:val="42"/>
  </w:num>
  <w:num w:numId="33">
    <w:abstractNumId w:val="37"/>
  </w:num>
  <w:num w:numId="34">
    <w:abstractNumId w:val="27"/>
  </w:num>
  <w:num w:numId="35">
    <w:abstractNumId w:val="10"/>
  </w:num>
  <w:num w:numId="36">
    <w:abstractNumId w:val="23"/>
  </w:num>
  <w:num w:numId="37">
    <w:abstractNumId w:val="34"/>
  </w:num>
  <w:num w:numId="38">
    <w:abstractNumId w:val="18"/>
  </w:num>
  <w:num w:numId="39">
    <w:abstractNumId w:val="35"/>
  </w:num>
  <w:num w:numId="40">
    <w:abstractNumId w:val="14"/>
  </w:num>
  <w:num w:numId="41">
    <w:abstractNumId w:val="22"/>
  </w:num>
  <w:num w:numId="42">
    <w:abstractNumId w:val="41"/>
  </w:num>
  <w:num w:numId="43">
    <w:abstractNumId w:val="39"/>
  </w:num>
  <w:num w:numId="44">
    <w:abstractNumId w:val="8"/>
  </w:num>
  <w:num w:numId="45">
    <w:abstractNumId w:val="1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67B1"/>
    <w:rsid w:val="00007A3F"/>
    <w:rsid w:val="00016BEC"/>
    <w:rsid w:val="00020920"/>
    <w:rsid w:val="00023DA6"/>
    <w:rsid w:val="000265D7"/>
    <w:rsid w:val="000622BC"/>
    <w:rsid w:val="00067A7F"/>
    <w:rsid w:val="00077EE7"/>
    <w:rsid w:val="00087606"/>
    <w:rsid w:val="000922EE"/>
    <w:rsid w:val="00093472"/>
    <w:rsid w:val="0009648B"/>
    <w:rsid w:val="000A612F"/>
    <w:rsid w:val="000C0271"/>
    <w:rsid w:val="000C22FA"/>
    <w:rsid w:val="000C416E"/>
    <w:rsid w:val="000E46E0"/>
    <w:rsid w:val="000F1702"/>
    <w:rsid w:val="000F1E34"/>
    <w:rsid w:val="00101B0B"/>
    <w:rsid w:val="001158D5"/>
    <w:rsid w:val="00130966"/>
    <w:rsid w:val="00133B01"/>
    <w:rsid w:val="00134BFA"/>
    <w:rsid w:val="001376A2"/>
    <w:rsid w:val="0014132E"/>
    <w:rsid w:val="0015432A"/>
    <w:rsid w:val="001616BF"/>
    <w:rsid w:val="001617A2"/>
    <w:rsid w:val="00162B60"/>
    <w:rsid w:val="001649C5"/>
    <w:rsid w:val="00165246"/>
    <w:rsid w:val="0016702F"/>
    <w:rsid w:val="00170039"/>
    <w:rsid w:val="001769D9"/>
    <w:rsid w:val="0019065C"/>
    <w:rsid w:val="0019076C"/>
    <w:rsid w:val="001A3E11"/>
    <w:rsid w:val="001A7292"/>
    <w:rsid w:val="001B28F9"/>
    <w:rsid w:val="001B7DBB"/>
    <w:rsid w:val="001D3625"/>
    <w:rsid w:val="001D6F05"/>
    <w:rsid w:val="001D76D4"/>
    <w:rsid w:val="001D7AA8"/>
    <w:rsid w:val="001E0EBE"/>
    <w:rsid w:val="001E3667"/>
    <w:rsid w:val="001E4769"/>
    <w:rsid w:val="001F12F8"/>
    <w:rsid w:val="001F136F"/>
    <w:rsid w:val="001F16B4"/>
    <w:rsid w:val="00201A03"/>
    <w:rsid w:val="0020669E"/>
    <w:rsid w:val="00221145"/>
    <w:rsid w:val="00224145"/>
    <w:rsid w:val="00232331"/>
    <w:rsid w:val="00232C52"/>
    <w:rsid w:val="00233818"/>
    <w:rsid w:val="002346F2"/>
    <w:rsid w:val="002360E3"/>
    <w:rsid w:val="00237649"/>
    <w:rsid w:val="00255929"/>
    <w:rsid w:val="00261F71"/>
    <w:rsid w:val="00265EA6"/>
    <w:rsid w:val="002733C7"/>
    <w:rsid w:val="00276C4A"/>
    <w:rsid w:val="00284EDF"/>
    <w:rsid w:val="002951DD"/>
    <w:rsid w:val="002A0C32"/>
    <w:rsid w:val="002A1731"/>
    <w:rsid w:val="002A2B00"/>
    <w:rsid w:val="002A6774"/>
    <w:rsid w:val="002B643E"/>
    <w:rsid w:val="002C7054"/>
    <w:rsid w:val="002D2DFA"/>
    <w:rsid w:val="002D546C"/>
    <w:rsid w:val="002E3071"/>
    <w:rsid w:val="002E6274"/>
    <w:rsid w:val="002E7900"/>
    <w:rsid w:val="003013EB"/>
    <w:rsid w:val="00313E10"/>
    <w:rsid w:val="00325080"/>
    <w:rsid w:val="003261F4"/>
    <w:rsid w:val="003270DA"/>
    <w:rsid w:val="0033720C"/>
    <w:rsid w:val="003403BD"/>
    <w:rsid w:val="00351A67"/>
    <w:rsid w:val="00364C36"/>
    <w:rsid w:val="00381122"/>
    <w:rsid w:val="003969AB"/>
    <w:rsid w:val="003B30C0"/>
    <w:rsid w:val="003C34F3"/>
    <w:rsid w:val="003C4EC7"/>
    <w:rsid w:val="003C75F4"/>
    <w:rsid w:val="003D1563"/>
    <w:rsid w:val="003E2684"/>
    <w:rsid w:val="003F5F90"/>
    <w:rsid w:val="004220FD"/>
    <w:rsid w:val="00425F10"/>
    <w:rsid w:val="00430BB1"/>
    <w:rsid w:val="00431365"/>
    <w:rsid w:val="00433B98"/>
    <w:rsid w:val="00434EC1"/>
    <w:rsid w:val="004353CB"/>
    <w:rsid w:val="00436570"/>
    <w:rsid w:val="00437202"/>
    <w:rsid w:val="004507F1"/>
    <w:rsid w:val="00462342"/>
    <w:rsid w:val="0047603C"/>
    <w:rsid w:val="004C4406"/>
    <w:rsid w:val="004C651A"/>
    <w:rsid w:val="004C7DD5"/>
    <w:rsid w:val="004E088E"/>
    <w:rsid w:val="004E1C12"/>
    <w:rsid w:val="004E7511"/>
    <w:rsid w:val="004F0E0F"/>
    <w:rsid w:val="004F4F9A"/>
    <w:rsid w:val="004F671A"/>
    <w:rsid w:val="0050154D"/>
    <w:rsid w:val="00502661"/>
    <w:rsid w:val="005074A0"/>
    <w:rsid w:val="00507590"/>
    <w:rsid w:val="00511E43"/>
    <w:rsid w:val="00520340"/>
    <w:rsid w:val="005300B0"/>
    <w:rsid w:val="00531065"/>
    <w:rsid w:val="00542B95"/>
    <w:rsid w:val="00544314"/>
    <w:rsid w:val="005846C9"/>
    <w:rsid w:val="00594F0B"/>
    <w:rsid w:val="005C6BC4"/>
    <w:rsid w:val="005D1EF7"/>
    <w:rsid w:val="005D25D8"/>
    <w:rsid w:val="005D3E59"/>
    <w:rsid w:val="005D4E0B"/>
    <w:rsid w:val="005D6EE2"/>
    <w:rsid w:val="005D76FC"/>
    <w:rsid w:val="005E2578"/>
    <w:rsid w:val="005F6FCB"/>
    <w:rsid w:val="006048B6"/>
    <w:rsid w:val="00611FA8"/>
    <w:rsid w:val="0061706B"/>
    <w:rsid w:val="00640348"/>
    <w:rsid w:val="00640364"/>
    <w:rsid w:val="006451AF"/>
    <w:rsid w:val="00652D8A"/>
    <w:rsid w:val="0066665D"/>
    <w:rsid w:val="00674BB0"/>
    <w:rsid w:val="00693EA6"/>
    <w:rsid w:val="00693FB1"/>
    <w:rsid w:val="006A5D16"/>
    <w:rsid w:val="006A5E2A"/>
    <w:rsid w:val="006B5700"/>
    <w:rsid w:val="006B591B"/>
    <w:rsid w:val="006B73C3"/>
    <w:rsid w:val="006C59C3"/>
    <w:rsid w:val="006C6704"/>
    <w:rsid w:val="006D31FA"/>
    <w:rsid w:val="006E1B6C"/>
    <w:rsid w:val="006E6F8E"/>
    <w:rsid w:val="006E6F95"/>
    <w:rsid w:val="006F32C4"/>
    <w:rsid w:val="0070064A"/>
    <w:rsid w:val="00731A0F"/>
    <w:rsid w:val="0073741C"/>
    <w:rsid w:val="00740351"/>
    <w:rsid w:val="00742A47"/>
    <w:rsid w:val="007515EB"/>
    <w:rsid w:val="00766741"/>
    <w:rsid w:val="007816CF"/>
    <w:rsid w:val="007826C7"/>
    <w:rsid w:val="00787EDE"/>
    <w:rsid w:val="00791CE6"/>
    <w:rsid w:val="00792626"/>
    <w:rsid w:val="007B505B"/>
    <w:rsid w:val="007C2C90"/>
    <w:rsid w:val="007D1248"/>
    <w:rsid w:val="007D4028"/>
    <w:rsid w:val="007E100E"/>
    <w:rsid w:val="007F1239"/>
    <w:rsid w:val="007F4C02"/>
    <w:rsid w:val="0080076C"/>
    <w:rsid w:val="00800DA7"/>
    <w:rsid w:val="008046CA"/>
    <w:rsid w:val="00804AFF"/>
    <w:rsid w:val="00820DCA"/>
    <w:rsid w:val="008217E6"/>
    <w:rsid w:val="00822601"/>
    <w:rsid w:val="00822CB7"/>
    <w:rsid w:val="008230B7"/>
    <w:rsid w:val="008243C5"/>
    <w:rsid w:val="008257FD"/>
    <w:rsid w:val="008312A4"/>
    <w:rsid w:val="0083766E"/>
    <w:rsid w:val="0084264F"/>
    <w:rsid w:val="008849A5"/>
    <w:rsid w:val="00893045"/>
    <w:rsid w:val="008B3F08"/>
    <w:rsid w:val="008D4CCF"/>
    <w:rsid w:val="008D4E48"/>
    <w:rsid w:val="008E1B11"/>
    <w:rsid w:val="008E2E13"/>
    <w:rsid w:val="008E3F9E"/>
    <w:rsid w:val="008F0144"/>
    <w:rsid w:val="008F0A36"/>
    <w:rsid w:val="008F6299"/>
    <w:rsid w:val="0090794D"/>
    <w:rsid w:val="009138D7"/>
    <w:rsid w:val="00940EF5"/>
    <w:rsid w:val="009503E9"/>
    <w:rsid w:val="00970218"/>
    <w:rsid w:val="00972EC4"/>
    <w:rsid w:val="00976E9B"/>
    <w:rsid w:val="00990594"/>
    <w:rsid w:val="009934B3"/>
    <w:rsid w:val="009A6C21"/>
    <w:rsid w:val="009B1ABB"/>
    <w:rsid w:val="009B4074"/>
    <w:rsid w:val="009D2115"/>
    <w:rsid w:val="009D6F7F"/>
    <w:rsid w:val="009E21F5"/>
    <w:rsid w:val="009E27CD"/>
    <w:rsid w:val="009E2B6F"/>
    <w:rsid w:val="009F5D4E"/>
    <w:rsid w:val="00A03FFB"/>
    <w:rsid w:val="00A067DE"/>
    <w:rsid w:val="00A11319"/>
    <w:rsid w:val="00A1310A"/>
    <w:rsid w:val="00A247CB"/>
    <w:rsid w:val="00A256C1"/>
    <w:rsid w:val="00A25895"/>
    <w:rsid w:val="00A26175"/>
    <w:rsid w:val="00A34A84"/>
    <w:rsid w:val="00A34FE2"/>
    <w:rsid w:val="00A407D5"/>
    <w:rsid w:val="00A422A4"/>
    <w:rsid w:val="00A436D2"/>
    <w:rsid w:val="00A60527"/>
    <w:rsid w:val="00A60E8E"/>
    <w:rsid w:val="00A62E17"/>
    <w:rsid w:val="00A73B29"/>
    <w:rsid w:val="00AA4D02"/>
    <w:rsid w:val="00AB1E4E"/>
    <w:rsid w:val="00AB2459"/>
    <w:rsid w:val="00AC3247"/>
    <w:rsid w:val="00AC5B32"/>
    <w:rsid w:val="00AD22AF"/>
    <w:rsid w:val="00AD6D9B"/>
    <w:rsid w:val="00AE1402"/>
    <w:rsid w:val="00AE33F0"/>
    <w:rsid w:val="00AF04D4"/>
    <w:rsid w:val="00AF1225"/>
    <w:rsid w:val="00B01DFE"/>
    <w:rsid w:val="00B17F84"/>
    <w:rsid w:val="00B306DC"/>
    <w:rsid w:val="00B30C0A"/>
    <w:rsid w:val="00B44171"/>
    <w:rsid w:val="00B45C29"/>
    <w:rsid w:val="00B5117B"/>
    <w:rsid w:val="00B937C4"/>
    <w:rsid w:val="00BA7DC5"/>
    <w:rsid w:val="00BB0B04"/>
    <w:rsid w:val="00BB4040"/>
    <w:rsid w:val="00BB5204"/>
    <w:rsid w:val="00BB58CF"/>
    <w:rsid w:val="00BC5B77"/>
    <w:rsid w:val="00BD77F1"/>
    <w:rsid w:val="00BF1F90"/>
    <w:rsid w:val="00C01782"/>
    <w:rsid w:val="00C11CE8"/>
    <w:rsid w:val="00C13662"/>
    <w:rsid w:val="00C13FB8"/>
    <w:rsid w:val="00C14829"/>
    <w:rsid w:val="00C300FC"/>
    <w:rsid w:val="00C33B63"/>
    <w:rsid w:val="00C3631C"/>
    <w:rsid w:val="00C428CF"/>
    <w:rsid w:val="00C55D40"/>
    <w:rsid w:val="00C6344D"/>
    <w:rsid w:val="00C63CF2"/>
    <w:rsid w:val="00C970CC"/>
    <w:rsid w:val="00C973EE"/>
    <w:rsid w:val="00CA4942"/>
    <w:rsid w:val="00CA597F"/>
    <w:rsid w:val="00CA733D"/>
    <w:rsid w:val="00CC6565"/>
    <w:rsid w:val="00CD0D82"/>
    <w:rsid w:val="00CE0A1B"/>
    <w:rsid w:val="00CE1019"/>
    <w:rsid w:val="00CE517A"/>
    <w:rsid w:val="00CF0FE9"/>
    <w:rsid w:val="00CF7FD1"/>
    <w:rsid w:val="00D02AE2"/>
    <w:rsid w:val="00D05117"/>
    <w:rsid w:val="00D135C3"/>
    <w:rsid w:val="00D13D0C"/>
    <w:rsid w:val="00D258D0"/>
    <w:rsid w:val="00D27A6C"/>
    <w:rsid w:val="00D347CB"/>
    <w:rsid w:val="00D358D4"/>
    <w:rsid w:val="00D47DBF"/>
    <w:rsid w:val="00D64F7E"/>
    <w:rsid w:val="00D65570"/>
    <w:rsid w:val="00D972A8"/>
    <w:rsid w:val="00D97909"/>
    <w:rsid w:val="00DA2135"/>
    <w:rsid w:val="00DB287C"/>
    <w:rsid w:val="00DB3545"/>
    <w:rsid w:val="00DC314E"/>
    <w:rsid w:val="00DC7745"/>
    <w:rsid w:val="00DD2551"/>
    <w:rsid w:val="00DD5CBE"/>
    <w:rsid w:val="00DD6E8C"/>
    <w:rsid w:val="00DF597D"/>
    <w:rsid w:val="00DF71A5"/>
    <w:rsid w:val="00E2270A"/>
    <w:rsid w:val="00E22EF7"/>
    <w:rsid w:val="00E425AA"/>
    <w:rsid w:val="00E5030A"/>
    <w:rsid w:val="00E523A8"/>
    <w:rsid w:val="00E634E1"/>
    <w:rsid w:val="00E64F1D"/>
    <w:rsid w:val="00E74238"/>
    <w:rsid w:val="00E8028F"/>
    <w:rsid w:val="00E90458"/>
    <w:rsid w:val="00EA1D2F"/>
    <w:rsid w:val="00EC3B1B"/>
    <w:rsid w:val="00EC4AA7"/>
    <w:rsid w:val="00EC5670"/>
    <w:rsid w:val="00EC5A52"/>
    <w:rsid w:val="00EC7E74"/>
    <w:rsid w:val="00EF296E"/>
    <w:rsid w:val="00EF2E27"/>
    <w:rsid w:val="00EF3AF7"/>
    <w:rsid w:val="00EF66B8"/>
    <w:rsid w:val="00F04775"/>
    <w:rsid w:val="00F06A77"/>
    <w:rsid w:val="00F23E79"/>
    <w:rsid w:val="00F250A5"/>
    <w:rsid w:val="00F33E32"/>
    <w:rsid w:val="00F37B86"/>
    <w:rsid w:val="00F64618"/>
    <w:rsid w:val="00F72CE9"/>
    <w:rsid w:val="00F73E87"/>
    <w:rsid w:val="00F75C03"/>
    <w:rsid w:val="00F81CC0"/>
    <w:rsid w:val="00F9122C"/>
    <w:rsid w:val="00FA2002"/>
    <w:rsid w:val="00FA4E57"/>
    <w:rsid w:val="00FB040D"/>
    <w:rsid w:val="00FC1F8F"/>
    <w:rsid w:val="00FC6D87"/>
    <w:rsid w:val="00FD7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6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D43D8-144B-4F95-943F-7319E0C1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50</Pages>
  <Words>12826</Words>
  <Characters>76956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364</cp:revision>
  <cp:lastPrinted>2017-02-24T07:21:00Z</cp:lastPrinted>
  <dcterms:created xsi:type="dcterms:W3CDTF">2016-08-22T10:55:00Z</dcterms:created>
  <dcterms:modified xsi:type="dcterms:W3CDTF">2017-09-08T09:04:00Z</dcterms:modified>
</cp:coreProperties>
</file>